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ind w:firstLine="0" w:firstLineChars="0"/>
        <w:jc w:val="center"/>
        <w:rPr>
          <w:rFonts w:hint="eastAsia" w:ascii="宋体" w:hAnsi="宋体" w:eastAsia="宋体" w:cs="宋体"/>
          <w:b/>
          <w:color w:val="000000"/>
        </w:rPr>
      </w:pPr>
      <w:bookmarkStart w:id="0" w:name="_Toc102064089"/>
      <w:bookmarkStart w:id="1" w:name="_Toc102064020"/>
      <w:bookmarkStart w:id="2" w:name="_Toc10598"/>
      <w:bookmarkStart w:id="3" w:name="_Toc102063982"/>
      <w:bookmarkStart w:id="4" w:name="_Toc102139316"/>
      <w:bookmarkStart w:id="5" w:name="_Toc101514652"/>
      <w:bookmarkStart w:id="6" w:name="_Toc102063600"/>
      <w:r>
        <w:rPr>
          <w:rFonts w:hint="eastAsia" w:ascii="宋体" w:hAnsi="宋体" w:eastAsia="宋体" w:cs="宋体"/>
          <w:b/>
          <w:bCs/>
          <w:color w:val="000000"/>
          <w:sz w:val="52"/>
          <w:szCs w:val="28"/>
        </w:rPr>
        <w:t>征集文件</w:t>
      </w:r>
      <w:bookmarkEnd w:id="0"/>
      <w:bookmarkEnd w:id="1"/>
      <w:bookmarkEnd w:id="2"/>
      <w:bookmarkEnd w:id="3"/>
      <w:bookmarkEnd w:id="4"/>
      <w:bookmarkEnd w:id="5"/>
      <w:bookmarkEnd w:id="6"/>
    </w:p>
    <w:p>
      <w:pPr>
        <w:spacing w:line="560" w:lineRule="exact"/>
        <w:jc w:val="center"/>
        <w:rPr>
          <w:rFonts w:hint="eastAsia" w:ascii="宋体" w:hAnsi="宋体" w:eastAsia="宋体" w:cs="宋体"/>
          <w:color w:val="000000"/>
          <w:sz w:val="28"/>
          <w:szCs w:val="28"/>
        </w:rPr>
      </w:pPr>
    </w:p>
    <w:p>
      <w:pPr>
        <w:spacing w:line="560" w:lineRule="exact"/>
        <w:jc w:val="center"/>
        <w:rPr>
          <w:rFonts w:hint="eastAsia" w:ascii="宋体" w:hAnsi="宋体" w:eastAsia="宋体" w:cs="宋体"/>
          <w:color w:val="000000"/>
          <w:sz w:val="28"/>
          <w:szCs w:val="28"/>
        </w:rPr>
      </w:pPr>
    </w:p>
    <w:p>
      <w:pPr>
        <w:spacing w:line="560" w:lineRule="exact"/>
        <w:jc w:val="center"/>
        <w:rPr>
          <w:rFonts w:hint="eastAsia" w:ascii="宋体" w:hAnsi="宋体" w:eastAsia="宋体" w:cs="宋体"/>
          <w:color w:val="000000"/>
          <w:sz w:val="28"/>
          <w:szCs w:val="28"/>
        </w:rPr>
      </w:pPr>
    </w:p>
    <w:p>
      <w:pPr>
        <w:spacing w:line="560" w:lineRule="exact"/>
        <w:jc w:val="center"/>
        <w:rPr>
          <w:rFonts w:hint="eastAsia" w:ascii="宋体" w:hAnsi="宋体" w:eastAsia="宋体" w:cs="宋体"/>
          <w:color w:val="000000"/>
          <w:sz w:val="28"/>
          <w:szCs w:val="28"/>
        </w:rPr>
      </w:pPr>
    </w:p>
    <w:p>
      <w:pPr>
        <w:spacing w:line="520" w:lineRule="exact"/>
        <w:ind w:firstLine="980" w:firstLineChars="35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项目编号：</w:t>
      </w:r>
      <w:r>
        <w:rPr>
          <w:rFonts w:hint="eastAsia" w:ascii="宋体" w:hAnsi="宋体" w:eastAsia="宋体" w:cs="宋体"/>
          <w:color w:val="000000"/>
          <w:sz w:val="28"/>
          <w:szCs w:val="28"/>
        </w:rPr>
        <w:t>AHCX2022YL0</w:t>
      </w:r>
      <w:r>
        <w:rPr>
          <w:rFonts w:hint="eastAsia" w:ascii="宋体" w:hAnsi="宋体" w:eastAsia="宋体" w:cs="宋体"/>
          <w:color w:val="000000"/>
          <w:sz w:val="28"/>
          <w:szCs w:val="28"/>
          <w:lang w:val="en-US" w:eastAsia="zh-CN"/>
        </w:rPr>
        <w:t>26</w:t>
      </w:r>
    </w:p>
    <w:p>
      <w:pPr>
        <w:ind w:firstLine="980" w:firstLineChars="350"/>
        <w:jc w:val="left"/>
        <w:rPr>
          <w:rFonts w:hint="eastAsia" w:ascii="宋体" w:hAnsi="宋体" w:eastAsia="宋体" w:cs="宋体"/>
          <w:color w:val="000000"/>
          <w:sz w:val="28"/>
          <w:szCs w:val="28"/>
        </w:rPr>
      </w:pPr>
      <w:r>
        <w:rPr>
          <w:rFonts w:hint="eastAsia" w:ascii="宋体" w:hAnsi="宋体" w:eastAsia="宋体" w:cs="宋体"/>
          <w:color w:val="000000"/>
          <w:sz w:val="28"/>
          <w:szCs w:val="28"/>
        </w:rPr>
        <w:t>项目名称：</w:t>
      </w:r>
      <w:r>
        <w:rPr>
          <w:rFonts w:hint="eastAsia" w:ascii="宋体" w:hAnsi="宋体" w:eastAsia="宋体" w:cs="宋体"/>
          <w:color w:val="000000"/>
          <w:sz w:val="28"/>
          <w:szCs w:val="28"/>
          <w:lang w:val="en-US" w:eastAsia="zh-CN"/>
        </w:rPr>
        <w:t>2022-2024年供应商库二次补充征集项目</w:t>
      </w:r>
    </w:p>
    <w:p>
      <w:pPr>
        <w:spacing w:line="520" w:lineRule="exact"/>
        <w:ind w:left="2381" w:leftChars="467" w:hanging="1400" w:hangingChars="500"/>
        <w:rPr>
          <w:rFonts w:hint="eastAsia" w:ascii="宋体" w:hAnsi="宋体" w:eastAsia="宋体" w:cs="宋体"/>
          <w:color w:val="000000"/>
          <w:sz w:val="28"/>
          <w:szCs w:val="28"/>
        </w:rPr>
      </w:pPr>
    </w:p>
    <w:p>
      <w:pPr>
        <w:spacing w:line="520" w:lineRule="exact"/>
        <w:ind w:firstLine="980" w:firstLineChars="350"/>
        <w:rPr>
          <w:rFonts w:hint="eastAsia" w:ascii="宋体" w:hAnsi="宋体" w:eastAsia="宋体" w:cs="宋体"/>
          <w:color w:val="000000"/>
          <w:sz w:val="28"/>
          <w:szCs w:val="28"/>
        </w:rPr>
      </w:pPr>
    </w:p>
    <w:p>
      <w:pPr>
        <w:spacing w:line="520" w:lineRule="exact"/>
        <w:ind w:firstLine="980" w:firstLineChars="350"/>
        <w:rPr>
          <w:rFonts w:hint="eastAsia" w:ascii="宋体" w:hAnsi="宋体" w:eastAsia="宋体" w:cs="宋体"/>
          <w:color w:val="000000"/>
          <w:sz w:val="28"/>
          <w:szCs w:val="28"/>
        </w:rPr>
      </w:pPr>
    </w:p>
    <w:p>
      <w:pPr>
        <w:spacing w:line="520" w:lineRule="exact"/>
        <w:ind w:firstLine="980" w:firstLineChars="350"/>
        <w:rPr>
          <w:rFonts w:hint="eastAsia" w:ascii="宋体" w:hAnsi="宋体" w:eastAsia="宋体" w:cs="宋体"/>
          <w:color w:val="000000"/>
          <w:sz w:val="28"/>
          <w:szCs w:val="28"/>
        </w:rPr>
      </w:pPr>
    </w:p>
    <w:p>
      <w:pPr>
        <w:spacing w:line="520" w:lineRule="exact"/>
        <w:ind w:firstLine="980" w:firstLineChars="350"/>
        <w:rPr>
          <w:rFonts w:hint="eastAsia" w:ascii="宋体" w:hAnsi="宋体" w:eastAsia="宋体" w:cs="宋体"/>
          <w:color w:val="000000"/>
          <w:sz w:val="28"/>
          <w:szCs w:val="28"/>
        </w:rPr>
      </w:pPr>
      <w:r>
        <w:rPr>
          <w:rFonts w:hint="eastAsia" w:ascii="宋体" w:hAnsi="宋体" w:eastAsia="宋体" w:cs="宋体"/>
          <w:color w:val="000000"/>
          <w:sz w:val="28"/>
          <w:szCs w:val="28"/>
        </w:rPr>
        <w:t>征集人：芜湖城市园林集团有限公司</w:t>
      </w:r>
    </w:p>
    <w:p>
      <w:pPr>
        <w:spacing w:line="520" w:lineRule="exact"/>
        <w:ind w:firstLine="980" w:firstLineChars="350"/>
        <w:rPr>
          <w:rFonts w:hint="eastAsia" w:ascii="宋体" w:hAnsi="宋体" w:eastAsia="宋体" w:cs="宋体"/>
          <w:color w:val="000000"/>
          <w:sz w:val="28"/>
          <w:szCs w:val="28"/>
        </w:rPr>
      </w:pPr>
      <w:r>
        <w:rPr>
          <w:rFonts w:hint="eastAsia" w:ascii="宋体" w:hAnsi="宋体" w:eastAsia="宋体" w:cs="宋体"/>
          <w:color w:val="000000"/>
          <w:sz w:val="28"/>
          <w:szCs w:val="28"/>
        </w:rPr>
        <w:t>代理机构：安徽城讯工程造价咨询有限公司</w:t>
      </w:r>
    </w:p>
    <w:p>
      <w:pPr>
        <w:spacing w:line="480" w:lineRule="exact"/>
        <w:jc w:val="center"/>
        <w:rPr>
          <w:rFonts w:hint="eastAsia" w:ascii="宋体" w:hAnsi="宋体" w:eastAsia="宋体" w:cs="宋体"/>
          <w:color w:val="000000"/>
          <w:sz w:val="28"/>
          <w:szCs w:val="28"/>
        </w:rPr>
      </w:pPr>
    </w:p>
    <w:p>
      <w:pPr>
        <w:spacing w:line="480" w:lineRule="exact"/>
        <w:jc w:val="center"/>
        <w:rPr>
          <w:rFonts w:hint="eastAsia" w:ascii="宋体" w:hAnsi="宋体" w:eastAsia="宋体" w:cs="宋体"/>
          <w:color w:val="000000"/>
          <w:sz w:val="28"/>
          <w:szCs w:val="28"/>
        </w:rPr>
      </w:pPr>
    </w:p>
    <w:p>
      <w:pPr>
        <w:spacing w:line="480" w:lineRule="exact"/>
        <w:jc w:val="center"/>
        <w:rPr>
          <w:rFonts w:hint="eastAsia" w:ascii="宋体" w:hAnsi="宋体" w:eastAsia="宋体" w:cs="宋体"/>
          <w:color w:val="000000"/>
          <w:sz w:val="28"/>
          <w:szCs w:val="28"/>
        </w:rPr>
      </w:pPr>
    </w:p>
    <w:p>
      <w:pPr>
        <w:spacing w:line="480" w:lineRule="exact"/>
        <w:jc w:val="center"/>
        <w:rPr>
          <w:rFonts w:hint="eastAsia" w:ascii="宋体" w:hAnsi="宋体" w:eastAsia="宋体" w:cs="宋体"/>
          <w:color w:val="000000"/>
          <w:sz w:val="28"/>
          <w:szCs w:val="28"/>
        </w:rPr>
      </w:pPr>
    </w:p>
    <w:p>
      <w:pPr>
        <w:spacing w:line="480" w:lineRule="exact"/>
        <w:jc w:val="center"/>
        <w:rPr>
          <w:rFonts w:hint="eastAsia" w:ascii="宋体" w:hAnsi="宋体" w:eastAsia="宋体" w:cs="宋体"/>
          <w:color w:val="000000"/>
          <w:sz w:val="28"/>
          <w:szCs w:val="28"/>
        </w:rPr>
      </w:pPr>
    </w:p>
    <w:p>
      <w:pPr>
        <w:spacing w:line="480" w:lineRule="exact"/>
        <w:jc w:val="center"/>
        <w:rPr>
          <w:rFonts w:hint="eastAsia" w:ascii="宋体" w:hAnsi="宋体" w:eastAsia="宋体" w:cs="宋体"/>
          <w:color w:val="000000"/>
          <w:sz w:val="28"/>
          <w:szCs w:val="28"/>
        </w:rPr>
      </w:pPr>
    </w:p>
    <w:p>
      <w:pPr>
        <w:spacing w:line="480" w:lineRule="exact"/>
        <w:jc w:val="center"/>
        <w:rPr>
          <w:rFonts w:hint="eastAsia" w:ascii="宋体" w:hAnsi="宋体" w:eastAsia="宋体" w:cs="宋体"/>
          <w:color w:val="000000"/>
          <w:sz w:val="28"/>
          <w:szCs w:val="28"/>
        </w:rPr>
      </w:pPr>
    </w:p>
    <w:p>
      <w:pPr>
        <w:spacing w:line="480" w:lineRule="exact"/>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2022年</w:t>
      </w:r>
      <w:r>
        <w:rPr>
          <w:rFonts w:hint="eastAsia" w:ascii="宋体" w:hAnsi="宋体" w:eastAsia="宋体" w:cs="宋体"/>
          <w:color w:val="000000"/>
          <w:sz w:val="28"/>
          <w:szCs w:val="28"/>
          <w:highlight w:val="none"/>
          <w:lang w:val="en-US" w:eastAsia="zh-CN"/>
        </w:rPr>
        <w:t>12</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lang w:val="en-US" w:eastAsia="zh-CN"/>
        </w:rPr>
        <w:t>19</w:t>
      </w:r>
      <w:r>
        <w:rPr>
          <w:rFonts w:hint="eastAsia" w:ascii="宋体" w:hAnsi="宋体" w:eastAsia="宋体" w:cs="宋体"/>
          <w:color w:val="000000"/>
          <w:sz w:val="28"/>
          <w:szCs w:val="28"/>
          <w:highlight w:val="none"/>
        </w:rPr>
        <w:t>日</w:t>
      </w:r>
    </w:p>
    <w:p>
      <w:pPr>
        <w:spacing w:line="560" w:lineRule="exact"/>
        <w:jc w:val="center"/>
        <w:rPr>
          <w:rFonts w:hint="eastAsia" w:ascii="宋体" w:hAnsi="宋体" w:eastAsia="宋体" w:cs="宋体"/>
          <w:b/>
          <w:bCs/>
          <w:color w:val="000000"/>
          <w:sz w:val="28"/>
          <w:szCs w:val="28"/>
        </w:rPr>
      </w:pPr>
    </w:p>
    <w:p>
      <w:pPr>
        <w:spacing w:line="56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br w:type="page"/>
      </w:r>
    </w:p>
    <w:p>
      <w:pPr>
        <w:spacing w:line="560" w:lineRule="exact"/>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目   录</w:t>
      </w:r>
    </w:p>
    <w:p>
      <w:pPr>
        <w:spacing w:line="360" w:lineRule="auto"/>
        <w:ind w:firstLine="1078" w:firstLineChars="385"/>
        <w:rPr>
          <w:rFonts w:hint="eastAsia" w:ascii="宋体" w:hAnsi="宋体" w:eastAsia="宋体" w:cs="宋体"/>
          <w:color w:val="000000"/>
          <w:sz w:val="28"/>
          <w:szCs w:val="36"/>
        </w:rPr>
      </w:pPr>
    </w:p>
    <w:p>
      <w:pPr>
        <w:pStyle w:val="13"/>
        <w:tabs>
          <w:tab w:val="right" w:leader="dot" w:pos="9060"/>
        </w:tabs>
        <w:rPr>
          <w:rFonts w:hint="eastAsia" w:ascii="宋体" w:hAnsi="宋体" w:eastAsia="宋体" w:cs="宋体"/>
          <w:b w:val="0"/>
          <w:sz w:val="21"/>
          <w:szCs w:val="22"/>
        </w:rPr>
      </w:pPr>
      <w:r>
        <w:rPr>
          <w:rFonts w:hint="eastAsia" w:ascii="宋体" w:hAnsi="宋体" w:eastAsia="宋体" w:cs="宋体"/>
          <w:b w:val="0"/>
          <w:color w:val="000000"/>
          <w:sz w:val="36"/>
          <w:szCs w:val="36"/>
        </w:rPr>
        <w:fldChar w:fldCharType="begin"/>
      </w:r>
      <w:r>
        <w:rPr>
          <w:rFonts w:hint="eastAsia" w:ascii="宋体" w:hAnsi="宋体" w:eastAsia="宋体" w:cs="宋体"/>
          <w:b w:val="0"/>
          <w:color w:val="000000"/>
          <w:sz w:val="36"/>
          <w:szCs w:val="36"/>
        </w:rPr>
        <w:instrText xml:space="preserve"> TOC \o "1-3" \n \h \z \u </w:instrText>
      </w:r>
      <w:r>
        <w:rPr>
          <w:rFonts w:hint="eastAsia" w:ascii="宋体" w:hAnsi="宋体" w:eastAsia="宋体" w:cs="宋体"/>
          <w:b w:val="0"/>
          <w:color w:val="000000"/>
          <w:sz w:val="36"/>
          <w:szCs w:val="36"/>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"_Toc106861704" </w:instrText>
      </w:r>
      <w:r>
        <w:rPr>
          <w:rFonts w:hint="eastAsia" w:ascii="宋体" w:hAnsi="宋体" w:eastAsia="宋体" w:cs="宋体"/>
        </w:rPr>
        <w:fldChar w:fldCharType="separate"/>
      </w:r>
      <w:r>
        <w:rPr>
          <w:rStyle w:val="22"/>
          <w:rFonts w:hint="eastAsia" w:ascii="宋体" w:hAnsi="宋体" w:eastAsia="宋体" w:cs="宋体"/>
        </w:rPr>
        <w:t>第一章 征集人要求</w:t>
      </w:r>
      <w:r>
        <w:rPr>
          <w:rStyle w:val="22"/>
          <w:rFonts w:hint="eastAsia" w:ascii="宋体" w:hAnsi="宋体" w:eastAsia="宋体" w:cs="宋体"/>
        </w:rPr>
        <w:fldChar w:fldCharType="end"/>
      </w:r>
    </w:p>
    <w:p>
      <w:pPr>
        <w:pStyle w:val="14"/>
        <w:tabs>
          <w:tab w:val="right" w:leader="dot" w:pos="9060"/>
        </w:tabs>
        <w:spacing w:before="312" w:after="312"/>
        <w:ind w:left="42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"_Toc106861705" </w:instrText>
      </w:r>
      <w:r>
        <w:rPr>
          <w:rFonts w:hint="eastAsia" w:ascii="宋体" w:hAnsi="宋体" w:eastAsia="宋体" w:cs="宋体"/>
        </w:rPr>
        <w:fldChar w:fldCharType="separate"/>
      </w:r>
      <w:r>
        <w:rPr>
          <w:rStyle w:val="22"/>
          <w:rFonts w:hint="eastAsia" w:ascii="宋体" w:hAnsi="宋体" w:eastAsia="宋体" w:cs="宋体"/>
          <w:b/>
        </w:rPr>
        <w:t>第一节 应征人须知</w:t>
      </w:r>
      <w:r>
        <w:rPr>
          <w:rStyle w:val="22"/>
          <w:rFonts w:hint="eastAsia" w:ascii="宋体" w:hAnsi="宋体" w:eastAsia="宋体" w:cs="宋体"/>
          <w:b/>
        </w:rPr>
        <w:fldChar w:fldCharType="end"/>
      </w:r>
    </w:p>
    <w:p>
      <w:pPr>
        <w:pStyle w:val="14"/>
        <w:tabs>
          <w:tab w:val="right" w:leader="dot" w:pos="9060"/>
        </w:tabs>
        <w:spacing w:before="312" w:after="312"/>
        <w:ind w:left="42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"_Toc106861706" </w:instrText>
      </w:r>
      <w:r>
        <w:rPr>
          <w:rFonts w:hint="eastAsia" w:ascii="宋体" w:hAnsi="宋体" w:eastAsia="宋体" w:cs="宋体"/>
        </w:rPr>
        <w:fldChar w:fldCharType="separate"/>
      </w:r>
      <w:r>
        <w:rPr>
          <w:rStyle w:val="22"/>
          <w:rFonts w:hint="eastAsia" w:ascii="宋体" w:hAnsi="宋体" w:eastAsia="宋体" w:cs="宋体"/>
          <w:b/>
        </w:rPr>
        <w:t>第二节 采购需求</w:t>
      </w:r>
      <w:r>
        <w:rPr>
          <w:rStyle w:val="22"/>
          <w:rFonts w:hint="eastAsia" w:ascii="宋体" w:hAnsi="宋体" w:eastAsia="宋体" w:cs="宋体"/>
          <w:b/>
        </w:rPr>
        <w:fldChar w:fldCharType="end"/>
      </w:r>
    </w:p>
    <w:p>
      <w:pPr>
        <w:pStyle w:val="14"/>
        <w:tabs>
          <w:tab w:val="right" w:leader="dot" w:pos="9060"/>
        </w:tabs>
        <w:spacing w:before="312" w:after="312"/>
        <w:ind w:left="42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"_Toc106861707" </w:instrText>
      </w:r>
      <w:r>
        <w:rPr>
          <w:rFonts w:hint="eastAsia" w:ascii="宋体" w:hAnsi="宋体" w:eastAsia="宋体" w:cs="宋体"/>
        </w:rPr>
        <w:fldChar w:fldCharType="separate"/>
      </w:r>
      <w:r>
        <w:rPr>
          <w:rStyle w:val="22"/>
          <w:rFonts w:hint="eastAsia" w:ascii="宋体" w:hAnsi="宋体" w:eastAsia="宋体" w:cs="宋体"/>
          <w:b/>
        </w:rPr>
        <w:t>第三节 特别说明</w:t>
      </w:r>
      <w:r>
        <w:rPr>
          <w:rStyle w:val="22"/>
          <w:rFonts w:hint="eastAsia" w:ascii="宋体" w:hAnsi="宋体" w:eastAsia="宋体" w:cs="宋体"/>
          <w:b/>
        </w:rPr>
        <w:fldChar w:fldCharType="end"/>
      </w:r>
    </w:p>
    <w:p>
      <w:pPr>
        <w:pStyle w:val="13"/>
        <w:tabs>
          <w:tab w:val="right" w:leader="dot" w:pos="9060"/>
        </w:tabs>
        <w:rPr>
          <w:rFonts w:hint="eastAsia" w:ascii="宋体" w:hAnsi="宋体" w:eastAsia="宋体" w:cs="宋体"/>
          <w:b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"_Toc106861708" </w:instrText>
      </w:r>
      <w:r>
        <w:rPr>
          <w:rFonts w:hint="eastAsia" w:ascii="宋体" w:hAnsi="宋体" w:eastAsia="宋体" w:cs="宋体"/>
        </w:rPr>
        <w:fldChar w:fldCharType="separate"/>
      </w:r>
      <w:r>
        <w:rPr>
          <w:rStyle w:val="22"/>
          <w:rFonts w:hint="eastAsia" w:ascii="宋体" w:hAnsi="宋体" w:eastAsia="宋体" w:cs="宋体"/>
        </w:rPr>
        <w:t>第二章 评标方法</w:t>
      </w:r>
      <w:r>
        <w:rPr>
          <w:rStyle w:val="22"/>
          <w:rFonts w:hint="eastAsia" w:ascii="宋体" w:hAnsi="宋体" w:eastAsia="宋体" w:cs="宋体"/>
        </w:rPr>
        <w:fldChar w:fldCharType="end"/>
      </w:r>
    </w:p>
    <w:p>
      <w:pPr>
        <w:pStyle w:val="13"/>
        <w:tabs>
          <w:tab w:val="right" w:leader="dot" w:pos="9060"/>
        </w:tabs>
        <w:rPr>
          <w:rFonts w:hint="eastAsia" w:ascii="宋体" w:hAnsi="宋体" w:eastAsia="宋体" w:cs="宋体"/>
          <w:b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"_Toc106861709" </w:instrText>
      </w:r>
      <w:r>
        <w:rPr>
          <w:rFonts w:hint="eastAsia" w:ascii="宋体" w:hAnsi="宋体" w:eastAsia="宋体" w:cs="宋体"/>
        </w:rPr>
        <w:fldChar w:fldCharType="separate"/>
      </w:r>
      <w:r>
        <w:rPr>
          <w:rStyle w:val="22"/>
          <w:rFonts w:hint="eastAsia" w:ascii="宋体" w:hAnsi="宋体" w:eastAsia="宋体" w:cs="宋体"/>
        </w:rPr>
        <w:t>第三章 应征文件格式</w:t>
      </w:r>
      <w:r>
        <w:rPr>
          <w:rStyle w:val="22"/>
          <w:rFonts w:hint="eastAsia" w:ascii="宋体" w:hAnsi="宋体" w:eastAsia="宋体" w:cs="宋体"/>
        </w:rPr>
        <w:fldChar w:fldCharType="end"/>
      </w:r>
    </w:p>
    <w:p>
      <w:pPr>
        <w:pStyle w:val="14"/>
        <w:tabs>
          <w:tab w:val="right" w:leader="dot" w:pos="9060"/>
        </w:tabs>
        <w:spacing w:before="312" w:after="312"/>
        <w:ind w:left="42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"_Toc106861710" </w:instrText>
      </w:r>
      <w:r>
        <w:rPr>
          <w:rFonts w:hint="eastAsia" w:ascii="宋体" w:hAnsi="宋体" w:eastAsia="宋体" w:cs="宋体"/>
        </w:rPr>
        <w:fldChar w:fldCharType="separate"/>
      </w:r>
      <w:r>
        <w:rPr>
          <w:rStyle w:val="22"/>
          <w:rFonts w:hint="eastAsia" w:ascii="宋体" w:hAnsi="宋体" w:eastAsia="宋体" w:cs="宋体"/>
          <w:b/>
        </w:rPr>
        <w:t>一、应征函</w:t>
      </w:r>
      <w:r>
        <w:rPr>
          <w:rStyle w:val="22"/>
          <w:rFonts w:hint="eastAsia" w:ascii="宋体" w:hAnsi="宋体" w:eastAsia="宋体" w:cs="宋体"/>
          <w:b/>
        </w:rPr>
        <w:fldChar w:fldCharType="end"/>
      </w:r>
    </w:p>
    <w:p>
      <w:pPr>
        <w:pStyle w:val="14"/>
        <w:tabs>
          <w:tab w:val="right" w:leader="dot" w:pos="9060"/>
        </w:tabs>
        <w:spacing w:before="312" w:after="312"/>
        <w:ind w:left="42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"_Toc106861711" </w:instrText>
      </w:r>
      <w:r>
        <w:rPr>
          <w:rFonts w:hint="eastAsia" w:ascii="宋体" w:hAnsi="宋体" w:eastAsia="宋体" w:cs="宋体"/>
        </w:rPr>
        <w:fldChar w:fldCharType="separate"/>
      </w:r>
      <w:r>
        <w:rPr>
          <w:rStyle w:val="22"/>
          <w:rFonts w:hint="eastAsia" w:ascii="宋体" w:hAnsi="宋体" w:eastAsia="宋体" w:cs="宋体"/>
          <w:b/>
        </w:rPr>
        <w:t>二、法定代表人身份证明</w:t>
      </w:r>
      <w:r>
        <w:rPr>
          <w:rStyle w:val="22"/>
          <w:rFonts w:hint="eastAsia" w:ascii="宋体" w:hAnsi="宋体" w:eastAsia="宋体" w:cs="宋体"/>
          <w:b/>
        </w:rPr>
        <w:fldChar w:fldCharType="end"/>
      </w:r>
    </w:p>
    <w:p>
      <w:pPr>
        <w:pStyle w:val="14"/>
        <w:tabs>
          <w:tab w:val="right" w:leader="dot" w:pos="9060"/>
        </w:tabs>
        <w:spacing w:before="312" w:after="312"/>
        <w:ind w:left="42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"_Toc106861712" </w:instrText>
      </w:r>
      <w:r>
        <w:rPr>
          <w:rFonts w:hint="eastAsia" w:ascii="宋体" w:hAnsi="宋体" w:eastAsia="宋体" w:cs="宋体"/>
        </w:rPr>
        <w:fldChar w:fldCharType="separate"/>
      </w:r>
      <w:r>
        <w:rPr>
          <w:rStyle w:val="22"/>
          <w:rFonts w:hint="eastAsia" w:ascii="宋体" w:hAnsi="宋体" w:eastAsia="宋体" w:cs="宋体"/>
          <w:b/>
        </w:rPr>
        <w:t>三、授权委托书</w:t>
      </w:r>
      <w:r>
        <w:rPr>
          <w:rStyle w:val="22"/>
          <w:rFonts w:hint="eastAsia" w:ascii="宋体" w:hAnsi="宋体" w:eastAsia="宋体" w:cs="宋体"/>
          <w:b/>
        </w:rPr>
        <w:fldChar w:fldCharType="end"/>
      </w:r>
    </w:p>
    <w:p>
      <w:pPr>
        <w:pStyle w:val="14"/>
        <w:tabs>
          <w:tab w:val="right" w:leader="dot" w:pos="9060"/>
        </w:tabs>
        <w:spacing w:before="312" w:after="312"/>
        <w:ind w:left="42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"_Toc106861713" </w:instrText>
      </w:r>
      <w:r>
        <w:rPr>
          <w:rFonts w:hint="eastAsia" w:ascii="宋体" w:hAnsi="宋体" w:eastAsia="宋体" w:cs="宋体"/>
        </w:rPr>
        <w:fldChar w:fldCharType="separate"/>
      </w:r>
      <w:r>
        <w:rPr>
          <w:rStyle w:val="22"/>
          <w:rFonts w:hint="eastAsia" w:ascii="宋体" w:hAnsi="宋体" w:eastAsia="宋体" w:cs="宋体"/>
          <w:b/>
        </w:rPr>
        <w:t>四、企业承诺书</w:t>
      </w:r>
      <w:r>
        <w:rPr>
          <w:rStyle w:val="22"/>
          <w:rFonts w:hint="eastAsia" w:ascii="宋体" w:hAnsi="宋体" w:eastAsia="宋体" w:cs="宋体"/>
          <w:b/>
        </w:rPr>
        <w:fldChar w:fldCharType="end"/>
      </w:r>
    </w:p>
    <w:p>
      <w:pPr>
        <w:pStyle w:val="14"/>
        <w:tabs>
          <w:tab w:val="right" w:leader="dot" w:pos="9060"/>
        </w:tabs>
        <w:spacing w:before="312" w:after="312"/>
        <w:ind w:left="42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"_Toc106861714" </w:instrText>
      </w:r>
      <w:r>
        <w:rPr>
          <w:rFonts w:hint="eastAsia" w:ascii="宋体" w:hAnsi="宋体" w:eastAsia="宋体" w:cs="宋体"/>
        </w:rPr>
        <w:fldChar w:fldCharType="separate"/>
      </w:r>
      <w:r>
        <w:rPr>
          <w:rStyle w:val="22"/>
          <w:rFonts w:hint="eastAsia" w:ascii="宋体" w:hAnsi="宋体" w:eastAsia="宋体" w:cs="宋体"/>
          <w:b/>
        </w:rPr>
        <w:t>五、营业执照复印件</w:t>
      </w:r>
      <w:r>
        <w:rPr>
          <w:rStyle w:val="22"/>
          <w:rFonts w:hint="eastAsia" w:ascii="宋体" w:hAnsi="宋体" w:eastAsia="宋体" w:cs="宋体"/>
          <w:b/>
        </w:rPr>
        <w:fldChar w:fldCharType="end"/>
      </w:r>
    </w:p>
    <w:p>
      <w:pPr>
        <w:pStyle w:val="14"/>
        <w:tabs>
          <w:tab w:val="right" w:leader="dot" w:pos="9060"/>
        </w:tabs>
        <w:spacing w:before="312" w:after="312"/>
        <w:ind w:left="42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"_Toc106861715" </w:instrText>
      </w:r>
      <w:r>
        <w:rPr>
          <w:rFonts w:hint="eastAsia" w:ascii="宋体" w:hAnsi="宋体" w:eastAsia="宋体" w:cs="宋体"/>
        </w:rPr>
        <w:fldChar w:fldCharType="separate"/>
      </w:r>
      <w:r>
        <w:rPr>
          <w:rStyle w:val="22"/>
          <w:rFonts w:hint="eastAsia" w:ascii="宋体" w:hAnsi="宋体" w:eastAsia="宋体" w:cs="宋体"/>
          <w:b/>
        </w:rPr>
        <w:t>六、资质证书复印件（建安供应商提供）</w:t>
      </w:r>
      <w:r>
        <w:rPr>
          <w:rStyle w:val="22"/>
          <w:rFonts w:hint="eastAsia" w:ascii="宋体" w:hAnsi="宋体" w:eastAsia="宋体" w:cs="宋体"/>
          <w:b/>
        </w:rPr>
        <w:fldChar w:fldCharType="end"/>
      </w:r>
    </w:p>
    <w:p>
      <w:pPr>
        <w:pStyle w:val="14"/>
        <w:tabs>
          <w:tab w:val="right" w:leader="dot" w:pos="9060"/>
        </w:tabs>
        <w:spacing w:before="312" w:after="312"/>
        <w:ind w:left="42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"_Toc106861716" </w:instrText>
      </w:r>
      <w:r>
        <w:rPr>
          <w:rFonts w:hint="eastAsia" w:ascii="宋体" w:hAnsi="宋体" w:eastAsia="宋体" w:cs="宋体"/>
        </w:rPr>
        <w:fldChar w:fldCharType="separate"/>
      </w:r>
      <w:r>
        <w:rPr>
          <w:rStyle w:val="22"/>
          <w:rFonts w:hint="eastAsia" w:ascii="宋体" w:hAnsi="宋体" w:eastAsia="宋体" w:cs="宋体"/>
          <w:b/>
        </w:rPr>
        <w:t>七、安全生产许可证复印件（建安供应商提供）</w:t>
      </w:r>
      <w:r>
        <w:rPr>
          <w:rStyle w:val="22"/>
          <w:rFonts w:hint="eastAsia" w:ascii="宋体" w:hAnsi="宋体" w:eastAsia="宋体" w:cs="宋体"/>
          <w:b/>
        </w:rPr>
        <w:fldChar w:fldCharType="end"/>
      </w:r>
    </w:p>
    <w:p>
      <w:pPr>
        <w:pStyle w:val="14"/>
        <w:tabs>
          <w:tab w:val="right" w:leader="dot" w:pos="9060"/>
        </w:tabs>
        <w:spacing w:before="312" w:after="312"/>
        <w:ind w:left="42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"_Toc106861717" </w:instrText>
      </w:r>
      <w:r>
        <w:rPr>
          <w:rFonts w:hint="eastAsia" w:ascii="宋体" w:hAnsi="宋体" w:eastAsia="宋体" w:cs="宋体"/>
        </w:rPr>
        <w:fldChar w:fldCharType="separate"/>
      </w:r>
      <w:r>
        <w:rPr>
          <w:rStyle w:val="22"/>
          <w:rFonts w:hint="eastAsia" w:ascii="宋体" w:hAnsi="宋体" w:eastAsia="宋体" w:cs="宋体"/>
          <w:b/>
        </w:rPr>
        <w:t>八、其他证明材料</w:t>
      </w:r>
      <w:r>
        <w:rPr>
          <w:rStyle w:val="22"/>
          <w:rFonts w:hint="eastAsia" w:ascii="宋体" w:hAnsi="宋体" w:eastAsia="宋体" w:cs="宋体"/>
          <w:b/>
        </w:rPr>
        <w:fldChar w:fldCharType="end"/>
      </w:r>
    </w:p>
    <w:p>
      <w:pPr>
        <w:spacing w:line="360" w:lineRule="auto"/>
        <w:ind w:firstLine="708" w:firstLineChars="196"/>
        <w:rPr>
          <w:rFonts w:hint="eastAsia" w:ascii="宋体" w:hAnsi="宋体" w:eastAsia="宋体" w:cs="宋体"/>
          <w:b/>
          <w:color w:val="000000"/>
          <w:sz w:val="36"/>
          <w:szCs w:val="36"/>
        </w:rPr>
        <w:sectPr>
          <w:headerReference r:id="rId3" w:type="default"/>
          <w:footerReference r:id="rId4" w:type="default"/>
          <w:footerReference r:id="rId5" w:type="even"/>
          <w:pgSz w:w="11906" w:h="16838"/>
          <w:pgMar w:top="851" w:right="1418" w:bottom="851" w:left="1418" w:header="851" w:footer="510" w:gutter="0"/>
          <w:cols w:space="720" w:num="1"/>
          <w:docGrid w:type="lines" w:linePitch="312" w:charSpace="0"/>
        </w:sectPr>
      </w:pPr>
      <w:r>
        <w:rPr>
          <w:rFonts w:hint="eastAsia" w:ascii="宋体" w:hAnsi="宋体" w:eastAsia="宋体" w:cs="宋体"/>
          <w:b/>
          <w:color w:val="000000"/>
          <w:sz w:val="36"/>
          <w:szCs w:val="36"/>
        </w:rPr>
        <w:fldChar w:fldCharType="end"/>
      </w:r>
      <w:bookmarkStart w:id="7" w:name="_Toc106861704"/>
    </w:p>
    <w:p>
      <w:pPr>
        <w:pStyle w:val="3"/>
        <w:jc w:val="center"/>
        <w:rPr>
          <w:rFonts w:hint="eastAsia" w:ascii="宋体" w:hAnsi="宋体" w:eastAsia="宋体" w:cs="宋体"/>
          <w:color w:val="000000"/>
        </w:rPr>
      </w:pPr>
      <w:r>
        <w:rPr>
          <w:rFonts w:hint="eastAsia" w:ascii="宋体" w:hAnsi="宋体" w:eastAsia="宋体" w:cs="宋体"/>
          <w:color w:val="000000"/>
        </w:rPr>
        <w:t>第一章 征集人要求</w:t>
      </w:r>
      <w:bookmarkEnd w:id="7"/>
    </w:p>
    <w:p>
      <w:pPr>
        <w:spacing w:line="560" w:lineRule="exact"/>
        <w:jc w:val="center"/>
        <w:outlineLvl w:val="1"/>
        <w:rPr>
          <w:rFonts w:hint="eastAsia" w:ascii="宋体" w:hAnsi="宋体" w:eastAsia="宋体" w:cs="宋体"/>
          <w:b/>
          <w:color w:val="000000"/>
          <w:sz w:val="36"/>
          <w:szCs w:val="36"/>
        </w:rPr>
      </w:pPr>
      <w:bookmarkStart w:id="8" w:name="_Toc106861705"/>
      <w:r>
        <w:rPr>
          <w:rFonts w:hint="eastAsia" w:ascii="宋体" w:hAnsi="宋体" w:eastAsia="宋体" w:cs="宋体"/>
          <w:b/>
          <w:color w:val="000000"/>
          <w:sz w:val="36"/>
          <w:szCs w:val="36"/>
        </w:rPr>
        <w:t>第一节 应征人须知</w:t>
      </w:r>
      <w:bookmarkEnd w:id="8"/>
    </w:p>
    <w:p>
      <w:pPr>
        <w:ind w:firstLine="482" w:firstLineChars="200"/>
        <w:rPr>
          <w:rFonts w:hint="eastAsia" w:ascii="宋体" w:hAnsi="宋体" w:eastAsia="宋体" w:cs="宋体"/>
          <w:color w:val="000000"/>
          <w:sz w:val="24"/>
        </w:rPr>
      </w:pPr>
      <w:r>
        <w:rPr>
          <w:rFonts w:hint="eastAsia" w:ascii="宋体" w:hAnsi="宋体" w:eastAsia="宋体" w:cs="宋体"/>
          <w:b/>
          <w:bCs/>
          <w:color w:val="000000"/>
          <w:sz w:val="24"/>
        </w:rPr>
        <w:t>1、应征要求</w:t>
      </w:r>
      <w:r>
        <w:rPr>
          <w:rFonts w:hint="eastAsia" w:ascii="宋体" w:hAnsi="宋体" w:eastAsia="宋体" w:cs="宋体"/>
          <w:color w:val="000000"/>
          <w:sz w:val="24"/>
        </w:rPr>
        <w:t>：</w:t>
      </w:r>
    </w:p>
    <w:p>
      <w:pPr>
        <w:ind w:firstLine="480" w:firstLineChars="200"/>
        <w:rPr>
          <w:rFonts w:hint="eastAsia" w:ascii="宋体" w:hAnsi="宋体" w:eastAsia="宋体" w:cs="宋体"/>
          <w:color w:val="000000"/>
          <w:sz w:val="24"/>
        </w:rPr>
      </w:pPr>
      <w:r>
        <w:rPr>
          <w:rFonts w:hint="eastAsia" w:ascii="宋体" w:hAnsi="宋体" w:eastAsia="宋体" w:cs="宋体"/>
          <w:color w:val="000000"/>
          <w:sz w:val="24"/>
        </w:rPr>
        <w:t>（1）应征人提供的材料必须真实有效，如发现提供虚假材料立即取消应征资格并按相关规定处理。</w:t>
      </w:r>
    </w:p>
    <w:p>
      <w:pPr>
        <w:ind w:firstLine="480" w:firstLineChars="200"/>
        <w:rPr>
          <w:rFonts w:hint="eastAsia" w:ascii="宋体" w:hAnsi="宋体" w:eastAsia="宋体" w:cs="宋体"/>
          <w:color w:val="000000"/>
          <w:sz w:val="24"/>
        </w:rPr>
      </w:pPr>
      <w:r>
        <w:rPr>
          <w:rFonts w:hint="eastAsia" w:ascii="宋体" w:hAnsi="宋体" w:eastAsia="宋体" w:cs="宋体"/>
          <w:color w:val="000000"/>
          <w:sz w:val="24"/>
        </w:rPr>
        <w:t>（2）本项目禁止挂靠，一经发现，立即取消应征资格，并列入不良记录名单。</w:t>
      </w:r>
    </w:p>
    <w:p>
      <w:pPr>
        <w:ind w:firstLine="480" w:firstLineChars="200"/>
        <w:rPr>
          <w:rFonts w:hint="eastAsia" w:ascii="宋体" w:hAnsi="宋体" w:eastAsia="宋体" w:cs="宋体"/>
          <w:color w:val="000000"/>
          <w:sz w:val="24"/>
        </w:rPr>
      </w:pPr>
    </w:p>
    <w:p>
      <w:pPr>
        <w:ind w:firstLine="482" w:firstLineChars="200"/>
        <w:rPr>
          <w:rFonts w:hint="eastAsia" w:ascii="宋体" w:hAnsi="宋体" w:eastAsia="宋体" w:cs="宋体"/>
          <w:color w:val="000000"/>
          <w:sz w:val="24"/>
        </w:rPr>
      </w:pPr>
      <w:r>
        <w:rPr>
          <w:rFonts w:hint="eastAsia" w:ascii="宋体" w:hAnsi="宋体" w:eastAsia="宋体" w:cs="宋体"/>
          <w:b/>
          <w:bCs/>
          <w:color w:val="000000"/>
          <w:sz w:val="24"/>
        </w:rPr>
        <w:t>2、</w:t>
      </w:r>
      <w:r>
        <w:rPr>
          <w:rFonts w:hint="eastAsia" w:ascii="宋体" w:hAnsi="宋体" w:eastAsia="宋体" w:cs="宋体"/>
          <w:b/>
          <w:bCs/>
          <w:color w:val="000000"/>
          <w:sz w:val="24"/>
        </w:rPr>
        <w:t>应征文件</w:t>
      </w:r>
      <w:r>
        <w:rPr>
          <w:rFonts w:hint="eastAsia" w:ascii="宋体" w:hAnsi="宋体" w:eastAsia="宋体" w:cs="宋体"/>
          <w:b/>
          <w:bCs/>
          <w:color w:val="000000"/>
          <w:sz w:val="24"/>
        </w:rPr>
        <w:t>须</w:t>
      </w:r>
      <w:r>
        <w:rPr>
          <w:rFonts w:hint="eastAsia" w:ascii="宋体" w:hAnsi="宋体" w:eastAsia="宋体" w:cs="宋体"/>
          <w:b/>
          <w:bCs/>
          <w:color w:val="000000"/>
          <w:sz w:val="24"/>
        </w:rPr>
        <w:t>包含以下内容：</w:t>
      </w:r>
    </w:p>
    <w:p>
      <w:pPr>
        <w:numPr>
          <w:ilvl w:val="0"/>
          <w:numId w:val="1"/>
        </w:numPr>
        <w:rPr>
          <w:rFonts w:hint="eastAsia" w:ascii="宋体" w:hAnsi="宋体" w:eastAsia="宋体" w:cs="宋体"/>
          <w:color w:val="000000"/>
          <w:sz w:val="24"/>
        </w:rPr>
      </w:pPr>
      <w:r>
        <w:rPr>
          <w:rFonts w:hint="eastAsia" w:ascii="宋体" w:hAnsi="宋体" w:eastAsia="宋体" w:cs="宋体"/>
          <w:color w:val="000000"/>
          <w:sz w:val="24"/>
        </w:rPr>
        <w:t>应征函</w:t>
      </w:r>
    </w:p>
    <w:p>
      <w:pPr>
        <w:numPr>
          <w:ilvl w:val="0"/>
          <w:numId w:val="1"/>
        </w:numPr>
        <w:rPr>
          <w:rFonts w:hint="eastAsia" w:ascii="宋体" w:hAnsi="宋体" w:eastAsia="宋体" w:cs="宋体"/>
          <w:color w:val="000000"/>
          <w:sz w:val="24"/>
        </w:rPr>
      </w:pPr>
      <w:r>
        <w:rPr>
          <w:rFonts w:hint="eastAsia" w:ascii="宋体" w:hAnsi="宋体" w:eastAsia="宋体" w:cs="宋体"/>
          <w:color w:val="000000"/>
          <w:sz w:val="24"/>
        </w:rPr>
        <w:t>法定代表人身份证明</w:t>
      </w:r>
    </w:p>
    <w:p>
      <w:pPr>
        <w:numPr>
          <w:ilvl w:val="0"/>
          <w:numId w:val="1"/>
        </w:numPr>
        <w:rPr>
          <w:rFonts w:hint="eastAsia" w:ascii="宋体" w:hAnsi="宋体" w:eastAsia="宋体" w:cs="宋体"/>
          <w:color w:val="000000"/>
          <w:sz w:val="24"/>
        </w:rPr>
      </w:pPr>
      <w:r>
        <w:rPr>
          <w:rFonts w:hint="eastAsia" w:ascii="宋体" w:hAnsi="宋体" w:eastAsia="宋体" w:cs="宋体"/>
          <w:color w:val="000000"/>
          <w:sz w:val="24"/>
        </w:rPr>
        <w:t>授权委托书</w:t>
      </w:r>
    </w:p>
    <w:p>
      <w:pPr>
        <w:numPr>
          <w:ilvl w:val="0"/>
          <w:numId w:val="1"/>
        </w:numPr>
        <w:rPr>
          <w:rFonts w:hint="eastAsia" w:ascii="宋体" w:hAnsi="宋体" w:eastAsia="宋体" w:cs="宋体"/>
          <w:color w:val="000000"/>
          <w:sz w:val="24"/>
        </w:rPr>
      </w:pPr>
      <w:r>
        <w:rPr>
          <w:rFonts w:hint="eastAsia" w:ascii="宋体" w:hAnsi="宋体" w:eastAsia="宋体" w:cs="宋体"/>
          <w:color w:val="000000"/>
          <w:sz w:val="24"/>
        </w:rPr>
        <w:t>企业承诺书</w:t>
      </w:r>
    </w:p>
    <w:p>
      <w:pPr>
        <w:numPr>
          <w:ilvl w:val="0"/>
          <w:numId w:val="1"/>
        </w:numPr>
        <w:rPr>
          <w:rFonts w:hint="eastAsia" w:ascii="宋体" w:hAnsi="宋体" w:eastAsia="宋体" w:cs="宋体"/>
          <w:color w:val="000000"/>
          <w:sz w:val="24"/>
        </w:rPr>
      </w:pPr>
      <w:r>
        <w:rPr>
          <w:rFonts w:hint="eastAsia" w:ascii="宋体" w:hAnsi="宋体" w:eastAsia="宋体" w:cs="宋体"/>
          <w:color w:val="000000"/>
          <w:sz w:val="24"/>
        </w:rPr>
        <w:t>营业执照复印件</w:t>
      </w:r>
    </w:p>
    <w:p>
      <w:pPr>
        <w:numPr>
          <w:ilvl w:val="0"/>
          <w:numId w:val="1"/>
        </w:numPr>
        <w:rPr>
          <w:rFonts w:hint="eastAsia" w:ascii="宋体" w:hAnsi="宋体" w:eastAsia="宋体" w:cs="宋体"/>
          <w:color w:val="000000"/>
          <w:sz w:val="24"/>
        </w:rPr>
      </w:pPr>
      <w:r>
        <w:rPr>
          <w:rFonts w:hint="eastAsia" w:ascii="宋体" w:hAnsi="宋体" w:eastAsia="宋体" w:cs="宋体"/>
          <w:color w:val="000000"/>
          <w:sz w:val="24"/>
        </w:rPr>
        <w:t>资质证书复印件（如有）</w:t>
      </w:r>
    </w:p>
    <w:p>
      <w:pPr>
        <w:numPr>
          <w:ilvl w:val="0"/>
          <w:numId w:val="1"/>
        </w:numPr>
        <w:rPr>
          <w:rFonts w:hint="eastAsia" w:ascii="宋体" w:hAnsi="宋体" w:eastAsia="宋体" w:cs="宋体"/>
          <w:color w:val="000000"/>
          <w:sz w:val="24"/>
        </w:rPr>
      </w:pPr>
      <w:r>
        <w:rPr>
          <w:rFonts w:hint="eastAsia" w:ascii="宋体" w:hAnsi="宋体" w:eastAsia="宋体" w:cs="宋体"/>
          <w:color w:val="000000"/>
          <w:sz w:val="24"/>
        </w:rPr>
        <w:t>安全生产许可证复印件（如有）</w:t>
      </w:r>
    </w:p>
    <w:p>
      <w:pPr>
        <w:numPr>
          <w:ilvl w:val="0"/>
          <w:numId w:val="1"/>
        </w:numPr>
        <w:rPr>
          <w:rFonts w:hint="eastAsia" w:ascii="宋体" w:hAnsi="宋体" w:eastAsia="宋体" w:cs="宋体"/>
          <w:color w:val="000000"/>
          <w:sz w:val="24"/>
        </w:rPr>
      </w:pPr>
      <w:r>
        <w:rPr>
          <w:rFonts w:hint="eastAsia" w:ascii="宋体" w:hAnsi="宋体" w:eastAsia="宋体" w:cs="宋体"/>
          <w:color w:val="000000"/>
          <w:sz w:val="24"/>
        </w:rPr>
        <w:t>其他证明材料</w:t>
      </w:r>
    </w:p>
    <w:p>
      <w:pPr>
        <w:ind w:left="480"/>
        <w:rPr>
          <w:rFonts w:hint="eastAsia" w:ascii="宋体" w:hAnsi="宋体" w:eastAsia="宋体" w:cs="宋体"/>
          <w:color w:val="000000"/>
          <w:sz w:val="24"/>
        </w:rPr>
      </w:pPr>
      <w:r>
        <w:rPr>
          <w:rFonts w:hint="eastAsia" w:ascii="宋体" w:hAnsi="宋体" w:eastAsia="宋体" w:cs="宋体"/>
          <w:color w:val="000000"/>
          <w:sz w:val="24"/>
          <w:highlight w:val="yellow"/>
        </w:rPr>
        <w:t>上述应征文件材料均需加盖公章</w:t>
      </w:r>
      <w:r>
        <w:rPr>
          <w:rFonts w:hint="eastAsia" w:ascii="宋体" w:hAnsi="宋体" w:eastAsia="宋体" w:cs="宋体"/>
          <w:color w:val="000000"/>
          <w:sz w:val="24"/>
        </w:rPr>
        <w:t>，具体格式详见第三章应征文件格式。</w:t>
      </w:r>
    </w:p>
    <w:p>
      <w:pPr>
        <w:ind w:firstLine="480" w:firstLineChars="200"/>
        <w:rPr>
          <w:rFonts w:hint="eastAsia" w:ascii="宋体" w:hAnsi="宋体" w:eastAsia="宋体" w:cs="宋体"/>
          <w:color w:val="000000"/>
          <w:sz w:val="24"/>
        </w:rPr>
      </w:pPr>
    </w:p>
    <w:p>
      <w:pPr>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3、递交文件地址及截止时间:</w:t>
      </w:r>
    </w:p>
    <w:p>
      <w:p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截止时间：</w:t>
      </w:r>
      <w:r>
        <w:rPr>
          <w:rFonts w:hint="eastAsia" w:ascii="宋体" w:hAnsi="宋体" w:eastAsia="宋体" w:cs="宋体"/>
          <w:sz w:val="24"/>
          <w:highlight w:val="none"/>
        </w:rPr>
        <w:t>2022</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23</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时</w:t>
      </w:r>
      <w:r>
        <w:rPr>
          <w:rFonts w:hint="eastAsia" w:ascii="宋体" w:hAnsi="宋体" w:eastAsia="宋体" w:cs="宋体"/>
          <w:sz w:val="24"/>
          <w:highlight w:val="none"/>
          <w:lang w:eastAsia="zh-CN"/>
        </w:rPr>
        <w:t>。</w:t>
      </w:r>
    </w:p>
    <w:p>
      <w:pPr>
        <w:spacing w:line="360" w:lineRule="auto"/>
        <w:ind w:firstLine="480" w:firstLineChars="200"/>
        <w:rPr>
          <w:rFonts w:hint="eastAsia" w:ascii="宋体" w:hAnsi="宋体" w:eastAsia="宋体" w:cs="宋体"/>
        </w:rPr>
      </w:pPr>
      <w:r>
        <w:rPr>
          <w:rFonts w:hint="eastAsia" w:ascii="宋体" w:hAnsi="宋体" w:eastAsia="宋体" w:cs="宋体"/>
          <w:sz w:val="24"/>
          <w:highlight w:val="none"/>
        </w:rPr>
        <w:t>应征文件递交地址：</w:t>
      </w:r>
      <w:r>
        <w:rPr>
          <w:rFonts w:hint="eastAsia" w:ascii="宋体" w:hAnsi="宋体" w:eastAsia="宋体" w:cs="宋体"/>
          <w:sz w:val="24"/>
          <w:u w:val="single"/>
        </w:rPr>
        <w:t>应征文件签章的扫描件发送至指定邮箱ahcxzj</w:t>
      </w:r>
      <w:r>
        <w:rPr>
          <w:rFonts w:hint="eastAsia" w:ascii="宋体" w:hAnsi="宋体" w:eastAsia="宋体" w:cs="宋体"/>
          <w:sz w:val="24"/>
          <w:u w:val="single"/>
        </w:rPr>
        <w:t>@</w:t>
      </w:r>
      <w:r>
        <w:rPr>
          <w:rFonts w:hint="eastAsia" w:ascii="宋体" w:hAnsi="宋体" w:eastAsia="宋体" w:cs="宋体"/>
          <w:sz w:val="24"/>
          <w:u w:val="single"/>
        </w:rPr>
        <w:t>163.com</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备注邮件主题：2022-2024年供应商库二次补充征集项目+公司名称全称</w:t>
      </w:r>
      <w:r>
        <w:rPr>
          <w:rFonts w:hint="eastAsia" w:ascii="宋体" w:hAnsi="宋体" w:eastAsia="宋体" w:cs="宋体"/>
          <w:sz w:val="24"/>
          <w:u w:val="single"/>
          <w:lang w:eastAsia="zh-CN"/>
        </w:rPr>
        <w:t>）。</w:t>
      </w:r>
    </w:p>
    <w:p>
      <w:pPr>
        <w:ind w:firstLine="480" w:firstLineChars="200"/>
        <w:rPr>
          <w:rFonts w:hint="eastAsia" w:ascii="宋体" w:hAnsi="宋体" w:eastAsia="宋体" w:cs="宋体"/>
          <w:sz w:val="24"/>
        </w:rPr>
      </w:pPr>
      <w:r>
        <w:rPr>
          <w:rFonts w:hint="eastAsia" w:ascii="宋体" w:hAnsi="宋体" w:eastAsia="宋体" w:cs="宋体"/>
          <w:sz w:val="24"/>
        </w:rPr>
        <w:t>应征文件递交截止时间后，由征集代理机构统一汇总各应征文件交于评委评审。</w:t>
      </w:r>
    </w:p>
    <w:p>
      <w:pPr>
        <w:ind w:firstLine="482" w:firstLineChars="200"/>
        <w:rPr>
          <w:rFonts w:hint="eastAsia" w:ascii="宋体" w:hAnsi="宋体" w:eastAsia="宋体" w:cs="宋体"/>
          <w:b/>
          <w:bCs/>
          <w:sz w:val="24"/>
        </w:rPr>
      </w:pPr>
    </w:p>
    <w:p>
      <w:pPr>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4</w:t>
      </w:r>
      <w:r>
        <w:rPr>
          <w:rFonts w:hint="eastAsia" w:ascii="宋体" w:hAnsi="宋体" w:eastAsia="宋体" w:cs="宋体"/>
          <w:b/>
          <w:bCs/>
          <w:color w:val="000000"/>
          <w:sz w:val="24"/>
        </w:rPr>
        <w:t>、开标程序：</w:t>
      </w:r>
      <w:bookmarkStart w:id="71" w:name="_GoBack"/>
      <w:bookmarkEnd w:id="71"/>
    </w:p>
    <w:p>
      <w:pPr>
        <w:ind w:firstLine="480" w:firstLineChars="20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下载</w:t>
      </w:r>
      <w:r>
        <w:rPr>
          <w:rFonts w:hint="eastAsia" w:ascii="宋体" w:hAnsi="宋体" w:eastAsia="宋体" w:cs="宋体"/>
          <w:color w:val="000000"/>
          <w:sz w:val="24"/>
        </w:rPr>
        <w:t>应征文件，公开唱标。</w:t>
      </w:r>
    </w:p>
    <w:p>
      <w:pPr>
        <w:widowControl/>
        <w:ind w:firstLine="480" w:firstLineChars="200"/>
        <w:rPr>
          <w:rFonts w:hint="eastAsia" w:ascii="宋体" w:hAnsi="宋体" w:eastAsia="宋体" w:cs="宋体"/>
          <w:color w:val="000000"/>
          <w:sz w:val="24"/>
        </w:rPr>
      </w:pPr>
      <w:r>
        <w:rPr>
          <w:rFonts w:hint="eastAsia" w:ascii="宋体" w:hAnsi="宋体" w:eastAsia="宋体" w:cs="宋体"/>
          <w:color w:val="000000"/>
          <w:sz w:val="24"/>
        </w:rPr>
        <w:t>（2）征集代理机构统一汇总应征文件交于</w:t>
      </w:r>
      <w:r>
        <w:rPr>
          <w:rFonts w:hint="eastAsia" w:ascii="宋体" w:hAnsi="宋体" w:eastAsia="宋体" w:cs="宋体"/>
          <w:sz w:val="24"/>
        </w:rPr>
        <w:t>评委</w:t>
      </w:r>
      <w:r>
        <w:rPr>
          <w:rFonts w:hint="eastAsia" w:ascii="宋体" w:hAnsi="宋体" w:eastAsia="宋体" w:cs="宋体"/>
          <w:color w:val="000000"/>
          <w:sz w:val="24"/>
        </w:rPr>
        <w:t>评审。</w:t>
      </w:r>
    </w:p>
    <w:p>
      <w:pPr>
        <w:widowControl/>
        <w:ind w:firstLine="480" w:firstLineChars="200"/>
        <w:rPr>
          <w:rFonts w:hint="eastAsia" w:ascii="宋体" w:hAnsi="宋体" w:eastAsia="宋体" w:cs="宋体"/>
          <w:color w:val="000000"/>
          <w:sz w:val="24"/>
        </w:rPr>
      </w:pPr>
    </w:p>
    <w:p>
      <w:pPr>
        <w:widowControl/>
        <w:ind w:left="480"/>
        <w:rPr>
          <w:rFonts w:hint="eastAsia" w:ascii="宋体" w:hAnsi="宋体" w:eastAsia="宋体" w:cs="宋体"/>
          <w:b/>
          <w:bCs/>
          <w:color w:val="000000"/>
          <w:sz w:val="24"/>
        </w:rPr>
      </w:pPr>
      <w:r>
        <w:rPr>
          <w:rFonts w:hint="eastAsia" w:ascii="宋体" w:hAnsi="宋体" w:eastAsia="宋体" w:cs="宋体"/>
          <w:b/>
          <w:bCs/>
          <w:color w:val="000000"/>
          <w:sz w:val="24"/>
        </w:rPr>
        <w:t>5、风险金数额的确定：</w:t>
      </w:r>
    </w:p>
    <w:p>
      <w:pPr>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若同一个队伍负责人以同一家公司成功入库多个供应商库，最终所缴纳的风险金数额由所选供应商库风险金累加确定。 </w:t>
      </w:r>
    </w:p>
    <w:p>
      <w:pPr>
        <w:ind w:firstLine="480" w:firstLineChars="200"/>
        <w:rPr>
          <w:rFonts w:hint="eastAsia" w:ascii="宋体" w:hAnsi="宋体" w:eastAsia="宋体" w:cs="宋体"/>
          <w:sz w:val="24"/>
        </w:rPr>
      </w:pPr>
      <w:r>
        <w:rPr>
          <w:rFonts w:hint="eastAsia" w:ascii="宋体" w:hAnsi="宋体" w:eastAsia="宋体" w:cs="宋体"/>
          <w:sz w:val="24"/>
        </w:rPr>
        <w:t>（1）劳务类供应商</w:t>
      </w:r>
    </w:p>
    <w:p>
      <w:pPr>
        <w:ind w:firstLine="480" w:firstLineChars="200"/>
        <w:rPr>
          <w:rFonts w:hint="eastAsia" w:ascii="宋体" w:hAnsi="宋体" w:eastAsia="宋体" w:cs="宋体"/>
          <w:color w:val="000000"/>
          <w:sz w:val="24"/>
        </w:rPr>
      </w:pPr>
      <w:r>
        <w:rPr>
          <w:rFonts w:hint="eastAsia" w:ascii="宋体" w:hAnsi="宋体" w:eastAsia="宋体" w:cs="宋体"/>
          <w:color w:val="000000"/>
          <w:sz w:val="24"/>
        </w:rPr>
        <w:t>建安服务</w:t>
      </w:r>
      <w:r>
        <w:rPr>
          <w:rFonts w:hint="eastAsia" w:ascii="宋体" w:hAnsi="宋体" w:eastAsia="宋体" w:cs="宋体"/>
          <w:color w:val="000000"/>
          <w:sz w:val="24"/>
        </w:rPr>
        <w:t>库：</w:t>
      </w:r>
      <w:r>
        <w:rPr>
          <w:rFonts w:hint="eastAsia" w:ascii="宋体" w:hAnsi="宋体" w:eastAsia="宋体" w:cs="宋体"/>
          <w:color w:val="000000"/>
          <w:sz w:val="24"/>
        </w:rPr>
        <w:t>详见建安服务供应商库征集采购需求。</w:t>
      </w:r>
    </w:p>
    <w:p>
      <w:pPr>
        <w:ind w:firstLine="480" w:firstLineChars="200"/>
        <w:rPr>
          <w:rFonts w:hint="eastAsia" w:ascii="宋体" w:hAnsi="宋体" w:eastAsia="宋体" w:cs="宋体"/>
          <w:color w:val="000000"/>
          <w:sz w:val="24"/>
        </w:rPr>
      </w:pPr>
      <w:r>
        <w:rPr>
          <w:rFonts w:hint="eastAsia" w:ascii="宋体" w:hAnsi="宋体" w:eastAsia="宋体" w:cs="宋体"/>
          <w:color w:val="000000"/>
          <w:sz w:val="24"/>
        </w:rPr>
        <w:t>绿化服务</w:t>
      </w:r>
      <w:r>
        <w:rPr>
          <w:rFonts w:hint="eastAsia" w:ascii="宋体" w:hAnsi="宋体" w:eastAsia="宋体" w:cs="宋体"/>
          <w:color w:val="000000"/>
          <w:sz w:val="24"/>
        </w:rPr>
        <w:t>库：</w:t>
      </w:r>
      <w:r>
        <w:rPr>
          <w:rFonts w:hint="eastAsia" w:ascii="宋体" w:hAnsi="宋体" w:eastAsia="宋体" w:cs="宋体"/>
          <w:color w:val="000000"/>
          <w:sz w:val="24"/>
        </w:rPr>
        <w:t>详见绿化服务供应商库征集采购需求。</w:t>
      </w:r>
    </w:p>
    <w:p>
      <w:pPr>
        <w:ind w:firstLine="480" w:firstLineChars="200"/>
        <w:rPr>
          <w:rFonts w:hint="eastAsia" w:ascii="宋体" w:hAnsi="宋体" w:eastAsia="宋体" w:cs="宋体"/>
          <w:sz w:val="24"/>
        </w:rPr>
      </w:pPr>
      <w:r>
        <w:rPr>
          <w:rFonts w:hint="eastAsia" w:ascii="宋体" w:hAnsi="宋体" w:eastAsia="宋体" w:cs="宋体"/>
          <w:sz w:val="24"/>
        </w:rPr>
        <w:t>（2）材料类供应商</w:t>
      </w:r>
    </w:p>
    <w:p>
      <w:pPr>
        <w:ind w:firstLine="480" w:firstLineChars="200"/>
        <w:rPr>
          <w:rFonts w:hint="eastAsia" w:ascii="宋体" w:hAnsi="宋体" w:eastAsia="宋体" w:cs="宋体"/>
          <w:sz w:val="24"/>
        </w:rPr>
      </w:pPr>
      <w:r>
        <w:rPr>
          <w:rFonts w:hint="eastAsia" w:ascii="宋体" w:hAnsi="宋体" w:eastAsia="宋体" w:cs="宋体"/>
          <w:sz w:val="24"/>
        </w:rPr>
        <w:t>无需缴纳风险金。</w:t>
      </w:r>
    </w:p>
    <w:p>
      <w:pPr>
        <w:spacing w:line="360" w:lineRule="auto"/>
        <w:rPr>
          <w:rFonts w:hint="eastAsia" w:ascii="宋体" w:hAnsi="宋体" w:eastAsia="宋体" w:cs="宋体"/>
          <w:color w:val="000000"/>
          <w:sz w:val="24"/>
        </w:rPr>
        <w:sectPr>
          <w:headerReference r:id="rId6" w:type="default"/>
          <w:footerReference r:id="rId7" w:type="default"/>
          <w:pgSz w:w="11906" w:h="16838"/>
          <w:pgMar w:top="851" w:right="1418" w:bottom="851" w:left="1418" w:header="851" w:footer="567" w:gutter="0"/>
          <w:cols w:space="720" w:num="1"/>
          <w:docGrid w:type="lines" w:linePitch="312" w:charSpace="0"/>
        </w:sectPr>
      </w:pPr>
    </w:p>
    <w:p>
      <w:pPr>
        <w:spacing w:line="560" w:lineRule="exact"/>
        <w:jc w:val="center"/>
        <w:outlineLvl w:val="1"/>
        <w:rPr>
          <w:rFonts w:hint="eastAsia" w:ascii="宋体" w:hAnsi="宋体" w:eastAsia="宋体" w:cs="宋体"/>
          <w:b/>
          <w:color w:val="000000"/>
          <w:sz w:val="36"/>
          <w:szCs w:val="36"/>
          <w:highlight w:val="yellow"/>
        </w:rPr>
      </w:pPr>
      <w:bookmarkStart w:id="9" w:name="_Toc106861706"/>
      <w:r>
        <w:rPr>
          <w:rFonts w:hint="eastAsia" w:ascii="宋体" w:hAnsi="宋体" w:eastAsia="宋体" w:cs="宋体"/>
          <w:b/>
          <w:color w:val="000000"/>
          <w:sz w:val="36"/>
          <w:szCs w:val="36"/>
          <w:highlight w:val="none"/>
        </w:rPr>
        <w:t>第二节 采购需求</w:t>
      </w:r>
      <w:bookmarkEnd w:id="9"/>
    </w:p>
    <w:p>
      <w:pPr>
        <w:spacing w:line="560" w:lineRule="exact"/>
        <w:jc w:val="center"/>
        <w:outlineLvl w:val="1"/>
        <w:rPr>
          <w:rFonts w:hint="eastAsia" w:ascii="宋体" w:hAnsi="宋体" w:eastAsia="宋体" w:cs="宋体"/>
          <w:b/>
          <w:color w:val="000000"/>
          <w:sz w:val="36"/>
          <w:szCs w:val="36"/>
        </w:rPr>
      </w:pPr>
    </w:p>
    <w:p>
      <w:pPr>
        <w:spacing w:line="480" w:lineRule="exact"/>
        <w:jc w:val="center"/>
        <w:rPr>
          <w:rFonts w:hint="eastAsia" w:ascii="宋体" w:hAnsi="宋体" w:eastAsia="宋体" w:cs="宋体"/>
          <w:b/>
          <w:sz w:val="36"/>
          <w:szCs w:val="36"/>
        </w:rPr>
      </w:pPr>
      <w:r>
        <w:rPr>
          <w:rFonts w:hint="eastAsia" w:ascii="宋体" w:hAnsi="宋体" w:eastAsia="宋体" w:cs="宋体"/>
          <w:b/>
          <w:sz w:val="36"/>
          <w:szCs w:val="36"/>
        </w:rPr>
        <w:t>建安服务供应商库征集采购需求</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项目概况：为芜湖城市园林集团有限公司提供建安施工服务，通过2022-202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年长效队伍超市招标</w:t>
      </w:r>
      <w:r>
        <w:rPr>
          <w:rFonts w:hint="eastAsia" w:ascii="宋体" w:hAnsi="宋体" w:eastAsia="宋体" w:cs="宋体"/>
          <w:sz w:val="28"/>
          <w:szCs w:val="28"/>
        </w:rPr>
        <w:t>，选择</w:t>
      </w:r>
      <w:r>
        <w:rPr>
          <w:rFonts w:hint="eastAsia" w:ascii="宋体" w:hAnsi="宋体" w:eastAsia="宋体" w:cs="宋体"/>
          <w:sz w:val="28"/>
          <w:szCs w:val="28"/>
          <w:lang w:eastAsia="zh-CN"/>
        </w:rPr>
        <w:t>并</w:t>
      </w:r>
      <w:r>
        <w:rPr>
          <w:rFonts w:hint="eastAsia" w:ascii="宋体" w:hAnsi="宋体" w:eastAsia="宋体" w:cs="宋体"/>
          <w:sz w:val="28"/>
          <w:szCs w:val="28"/>
        </w:rPr>
        <w:t>确定</w:t>
      </w:r>
      <w:r>
        <w:rPr>
          <w:rFonts w:hint="eastAsia" w:ascii="宋体" w:hAnsi="宋体" w:eastAsia="宋体" w:cs="宋体"/>
          <w:sz w:val="28"/>
          <w:szCs w:val="28"/>
          <w:lang w:eastAsia="zh-CN"/>
        </w:rPr>
        <w:t>为长效</w:t>
      </w:r>
      <w:r>
        <w:rPr>
          <w:rFonts w:hint="eastAsia" w:ascii="宋体" w:hAnsi="宋体" w:eastAsia="宋体" w:cs="宋体"/>
          <w:sz w:val="28"/>
          <w:szCs w:val="28"/>
        </w:rPr>
        <w:t>队伍，服务期限</w:t>
      </w:r>
      <w:r>
        <w:rPr>
          <w:rFonts w:hint="eastAsia" w:ascii="宋体" w:hAnsi="宋体" w:eastAsia="宋体" w:cs="宋体"/>
          <w:sz w:val="28"/>
          <w:szCs w:val="28"/>
          <w:lang w:eastAsia="zh-CN"/>
        </w:rPr>
        <w:t>两年</w:t>
      </w:r>
      <w:r>
        <w:rPr>
          <w:rFonts w:hint="eastAsia" w:ascii="宋体" w:hAnsi="宋体" w:eastAsia="宋体" w:cs="宋体"/>
          <w:sz w:val="28"/>
          <w:szCs w:val="28"/>
        </w:rPr>
        <w:t>，合同一年一签。</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一、</w:t>
      </w:r>
      <w:r>
        <w:rPr>
          <w:rFonts w:hint="eastAsia" w:ascii="宋体" w:hAnsi="宋体" w:eastAsia="宋体" w:cs="宋体"/>
          <w:color w:val="000000"/>
          <w:sz w:val="28"/>
          <w:szCs w:val="28"/>
        </w:rPr>
        <w:t>投标人资格要求：</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1、投标人资质要求： 具有建筑工程施工总承包三级及以上资质的独立法人或市政公用工程施工总承包三级及以上资质的独立法人。</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2、项目负责人要求：拟任工程项目负责人为二级及以上注册建造师，专业为建筑工程或市政公用工程，须取得安全生产B类证书，投标人另需配备若干名现场负责人，以满足同时施工、应急的需要。</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3、其它法律规范需具备的条件。</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二、结算标准和付款方式</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1、中标人通过芜湖城市园林集团内部招标采购获得的项目，按照中标价结算。</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其它零星工程结算标准：按照2018版安徽省建设工程计价依据，工程量按实计量，打6折结算，若相应行业主管部门出台最新执行定额则执行最新的定额标准。人工费工资标准按定额人工费计取，若相应行业主管部门出台最新规定则遵照执行。</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结算价=（按2018版安徽省建设工程计价依据、材料价格结算标准审计后工程造价）*60%。</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水泥、钢材、商品砼等为甲供材，由招标人负责统一采购提供，在中标人结算中不得计价，其余施工材料价格参照项目施工同期芜湖工程造价信息及市场价，工程施工期间材料品牌、规格、型号、信息价或市场价必须由业主确认后方可使用，业主对材料品牌有特别要求的，材料价格由业主确认后计取。</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3、所有施工项目完成后须及时编制工程决算报招标人进行审核。</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4、施工工程一般采取当月结算次月支付的形式。</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5、区管市政设施养护工程、专项工程、重点工程和部分外接工程资金到位后及时支付。</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6、其他情况另行确定。</w:t>
      </w:r>
    </w:p>
    <w:p>
      <w:pPr>
        <w:spacing w:line="480" w:lineRule="exact"/>
        <w:ind w:firstLine="560" w:firstLineChars="200"/>
        <w:rPr>
          <w:rFonts w:hint="eastAsia" w:ascii="宋体" w:hAnsi="宋体" w:eastAsia="宋体" w:cs="宋体"/>
          <w:szCs w:val="22"/>
        </w:rPr>
      </w:pPr>
      <w:r>
        <w:rPr>
          <w:rFonts w:hint="eastAsia" w:ascii="宋体" w:hAnsi="宋体" w:eastAsia="宋体" w:cs="宋体"/>
          <w:color w:val="000000"/>
          <w:sz w:val="28"/>
          <w:szCs w:val="28"/>
        </w:rPr>
        <w:t>三、应急抢险</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投标人应具备应急抢险的能力，明确专人负责，有24小时抢险电话，遇险情必须在30分钟内到现场，遇台风、暴雨等恶劣天气及时巡告，消除各类安全隐患，保证交通畅通和公共安全，保护建设成果。</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四</w:t>
      </w:r>
      <w:r>
        <w:rPr>
          <w:rFonts w:hint="eastAsia" w:ascii="宋体" w:hAnsi="宋体" w:eastAsia="宋体" w:cs="宋体"/>
          <w:color w:val="000000"/>
          <w:sz w:val="28"/>
          <w:szCs w:val="28"/>
        </w:rPr>
        <w:t>、</w:t>
      </w:r>
      <w:r>
        <w:rPr>
          <w:rFonts w:hint="eastAsia" w:ascii="宋体" w:hAnsi="宋体" w:eastAsia="宋体" w:cs="宋体"/>
          <w:color w:val="000000"/>
          <w:sz w:val="28"/>
          <w:szCs w:val="28"/>
        </w:rPr>
        <w:t>安全管理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1、</w:t>
      </w:r>
      <w:r>
        <w:rPr>
          <w:rFonts w:hint="eastAsia" w:ascii="宋体" w:hAnsi="宋体" w:eastAsia="宋体" w:cs="宋体"/>
          <w:sz w:val="28"/>
          <w:szCs w:val="28"/>
        </w:rPr>
        <w:t>中标人应对其作业全过程安全管理全面负责。因中标人原因产生的一切安全责任事故都由中标人承担；</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color w:val="000000"/>
          <w:sz w:val="28"/>
          <w:szCs w:val="28"/>
        </w:rPr>
        <w:t>中标人对其作业人员的人身安全负责，作业时应做好各</w:t>
      </w:r>
      <w:r>
        <w:rPr>
          <w:rFonts w:hint="eastAsia" w:ascii="宋体" w:hAnsi="宋体" w:eastAsia="宋体" w:cs="宋体"/>
          <w:sz w:val="28"/>
          <w:szCs w:val="28"/>
        </w:rPr>
        <w:t>项安全防范措施，中标人应为作业人员购买意外伤害保险，并存档备查。</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3、中标人作业人员作业时要求统一着装，服装由招标人提供。</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4、中标人作业人员上岗前要进行作业培训，做好安全教育和技术指导等安全管理工作。</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五、风险金管理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招标方式：以投标人自报风险金从高到低的顺序选择前20名作为中标人，最终以第二十名的报价金额为所有中标人实际缴纳金额。如第二十名出现多人并列情况，则抽签决定中标人，如第20名报的金额低于50万，则统一以50万元缴纳。</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2、中标人中标后须在三个工作日内缴纳风险金，风险金不计利息，集团公司出具收据。</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3、中标人缴纳的风险金需为自有资金，如因借贷等原因产生任何经济纠纷和法律后果由其自行承担。</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若入库供应商为原长效队伍，除原长效队伍风险金已转为履约保证金的部分外，剩余风险金可直接转为本次供应商库风险金，但须补齐全部风险金后方可参与新的工程业务；若原长效队伍未入库，在建工程仍继续履约直至全部完成，征集人在确认原长效队伍提出的书面申请和经审核确认的全部工程决算资料后，一个月内退付剩余风险金。</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5、风险金主要作用：</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（1）代替供应商参与内部招标项目的投标保证金及履约保证金。</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（2）供应商因违反招标相关规定导致投标保证金或履约保证金被没收的，征集人有权直接从风险金中扣除。</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（3）供应商在合同履约过程中出现以下情况，且供应商无法及时处理或不愿处理，芜湖城市园林集团有限公司有权使用该供应商缴纳的风险金处理。</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①因供应商原因发生安全、质量事故。</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②因供应商故意拖欠农民工工资及材料款。</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③因供应商施工现场管理混乱，不服从芜湖城市园林集团有限公司，致使工期延误。</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④因供应商原因，致使芜湖城市园林集团有限公司受到建设单位及行政主管部门批评处罚并蒙受损失。</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⑤供应商承揽的项目施工（供货）质量不合格，不按照芜湖城市园林集团有限公司要求及时返工维修。</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⑥其他因供应商原因，致使芜湖城市园林集团有限公司遭受损失的情形。</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注：若发生以上（2）、（3）情况且风险金余额不足的，供应商应及时补齐风险金，否则征集人有权不邀请其参与新项目投标。</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6、若供应商无故中途退库，三个月内不得以任何形式承揽芜湖城市园林集团有限公司业务。征集人在确认供应商提出的书面申请和经审核确认的全部工程决算资料后，二个月内退付剩余风险金。</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7、服务期满或重新征集的，若供应商不再参加新供应商库，征集人在确认供应商提出的书面申请和经审核确认的全部工程决算资料后，二个月内退付剩余风险金。</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六、中标人中标后须与招标人签订廉政协议书和安全责任书。</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七、本次招标未尽事宜，由招标人在合同中另行约定。</w:t>
      </w:r>
    </w:p>
    <w:p>
      <w:pPr>
        <w:spacing w:line="480" w:lineRule="exact"/>
        <w:rPr>
          <w:rFonts w:hint="eastAsia" w:ascii="宋体" w:hAnsi="宋体" w:eastAsia="宋体" w:cs="宋体"/>
          <w:color w:val="000000"/>
          <w:sz w:val="28"/>
          <w:szCs w:val="28"/>
        </w:rPr>
      </w:pPr>
    </w:p>
    <w:p>
      <w:pPr>
        <w:spacing w:line="480" w:lineRule="exact"/>
        <w:ind w:firstLine="723" w:firstLineChars="200"/>
        <w:jc w:val="center"/>
        <w:rPr>
          <w:rFonts w:hint="eastAsia" w:ascii="宋体" w:hAnsi="宋体" w:eastAsia="宋体" w:cs="宋体"/>
          <w:b/>
          <w:sz w:val="36"/>
          <w:szCs w:val="36"/>
        </w:rPr>
      </w:pPr>
    </w:p>
    <w:p>
      <w:pPr>
        <w:pStyle w:val="2"/>
        <w:rPr>
          <w:rFonts w:hint="eastAsia" w:ascii="宋体" w:hAnsi="宋体" w:eastAsia="宋体" w:cs="宋体"/>
          <w:b/>
          <w:sz w:val="36"/>
          <w:szCs w:val="36"/>
        </w:rPr>
      </w:pPr>
    </w:p>
    <w:p>
      <w:pPr>
        <w:rPr>
          <w:rFonts w:hint="eastAsia" w:ascii="宋体" w:hAnsi="宋体" w:eastAsia="宋体" w:cs="宋体"/>
          <w:b/>
          <w:sz w:val="36"/>
          <w:szCs w:val="36"/>
        </w:rPr>
      </w:pPr>
    </w:p>
    <w:p>
      <w:pPr>
        <w:pStyle w:val="2"/>
        <w:rPr>
          <w:rFonts w:hint="eastAsia" w:ascii="宋体" w:hAnsi="宋体" w:eastAsia="宋体" w:cs="宋体"/>
          <w:b/>
          <w:sz w:val="36"/>
          <w:szCs w:val="36"/>
        </w:rPr>
      </w:pPr>
    </w:p>
    <w:p>
      <w:pPr>
        <w:rPr>
          <w:rFonts w:hint="eastAsia" w:ascii="宋体" w:hAnsi="宋体" w:eastAsia="宋体" w:cs="宋体"/>
        </w:rPr>
      </w:pPr>
    </w:p>
    <w:p>
      <w:pPr>
        <w:spacing w:line="480" w:lineRule="exact"/>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绿化服务供应商库征集采购需求</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项目概况：</w:t>
      </w:r>
      <w:r>
        <w:rPr>
          <w:rFonts w:hint="eastAsia" w:ascii="宋体" w:hAnsi="宋体" w:eastAsia="宋体" w:cs="宋体"/>
          <w:sz w:val="28"/>
          <w:szCs w:val="28"/>
          <w:lang w:eastAsia="zh-CN"/>
        </w:rPr>
        <w:t>为芜湖城市园林集团有限公司绿化养护和施工提供服务，</w:t>
      </w:r>
      <w:r>
        <w:rPr>
          <w:rFonts w:hint="eastAsia" w:ascii="宋体" w:hAnsi="宋体" w:eastAsia="宋体" w:cs="宋体"/>
          <w:sz w:val="28"/>
          <w:szCs w:val="28"/>
        </w:rPr>
        <w:t>通过2022-202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年长效队伍超市招标</w:t>
      </w:r>
      <w:r>
        <w:rPr>
          <w:rFonts w:hint="eastAsia" w:ascii="宋体" w:hAnsi="宋体" w:eastAsia="宋体" w:cs="宋体"/>
          <w:sz w:val="28"/>
          <w:szCs w:val="28"/>
        </w:rPr>
        <w:t>，选择</w:t>
      </w:r>
      <w:r>
        <w:rPr>
          <w:rFonts w:hint="eastAsia" w:ascii="宋体" w:hAnsi="宋体" w:eastAsia="宋体" w:cs="宋体"/>
          <w:sz w:val="28"/>
          <w:szCs w:val="28"/>
          <w:lang w:eastAsia="zh-CN"/>
        </w:rPr>
        <w:t>并</w:t>
      </w:r>
      <w:r>
        <w:rPr>
          <w:rFonts w:hint="eastAsia" w:ascii="宋体" w:hAnsi="宋体" w:eastAsia="宋体" w:cs="宋体"/>
          <w:sz w:val="28"/>
          <w:szCs w:val="28"/>
        </w:rPr>
        <w:t>确定</w:t>
      </w:r>
      <w:r>
        <w:rPr>
          <w:rFonts w:hint="eastAsia" w:ascii="宋体" w:hAnsi="宋体" w:eastAsia="宋体" w:cs="宋体"/>
          <w:sz w:val="28"/>
          <w:szCs w:val="28"/>
          <w:lang w:eastAsia="zh-CN"/>
        </w:rPr>
        <w:t>为长效</w:t>
      </w:r>
      <w:r>
        <w:rPr>
          <w:rFonts w:hint="eastAsia" w:ascii="宋体" w:hAnsi="宋体" w:eastAsia="宋体" w:cs="宋体"/>
          <w:sz w:val="28"/>
          <w:szCs w:val="28"/>
        </w:rPr>
        <w:t>队伍，服务期限</w:t>
      </w:r>
      <w:r>
        <w:rPr>
          <w:rFonts w:hint="eastAsia" w:ascii="宋体" w:hAnsi="宋体" w:eastAsia="宋体" w:cs="宋体"/>
          <w:sz w:val="28"/>
          <w:szCs w:val="28"/>
          <w:lang w:eastAsia="zh-CN"/>
        </w:rPr>
        <w:t>两年</w:t>
      </w:r>
      <w:r>
        <w:rPr>
          <w:rFonts w:hint="eastAsia" w:ascii="宋体" w:hAnsi="宋体" w:eastAsia="宋体" w:cs="宋体"/>
          <w:sz w:val="28"/>
          <w:szCs w:val="28"/>
        </w:rPr>
        <w:t>，合同一年一签。</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一、</w:t>
      </w:r>
      <w:r>
        <w:rPr>
          <w:rFonts w:hint="eastAsia" w:ascii="宋体" w:hAnsi="宋体" w:eastAsia="宋体" w:cs="宋体"/>
          <w:color w:val="000000"/>
          <w:sz w:val="28"/>
          <w:szCs w:val="28"/>
        </w:rPr>
        <w:t>投标人资格要求：</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满足《中华人民共和国政府采购法》第二十二条规定，须具有独立法人资格，且营业执照经营范围有绿化养护、施工相关内容。</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二、</w:t>
      </w:r>
      <w:r>
        <w:rPr>
          <w:rFonts w:hint="eastAsia" w:ascii="宋体" w:hAnsi="宋体" w:eastAsia="宋体" w:cs="宋体"/>
          <w:color w:val="000000"/>
          <w:sz w:val="28"/>
          <w:szCs w:val="28"/>
        </w:rPr>
        <w:t>人员要求</w:t>
      </w:r>
    </w:p>
    <w:p>
      <w:pPr>
        <w:spacing w:line="480" w:lineRule="exact"/>
        <w:ind w:firstLine="560" w:firstLineChars="200"/>
        <w:rPr>
          <w:rFonts w:hint="eastAsia" w:ascii="宋体" w:hAnsi="宋体" w:eastAsia="宋体" w:cs="宋体"/>
          <w:color w:val="FF0000"/>
          <w:sz w:val="28"/>
          <w:szCs w:val="28"/>
        </w:rPr>
      </w:pPr>
      <w:r>
        <w:rPr>
          <w:rFonts w:hint="eastAsia" w:ascii="宋体" w:hAnsi="宋体" w:eastAsia="宋体" w:cs="宋体"/>
          <w:sz w:val="28"/>
          <w:szCs w:val="28"/>
        </w:rPr>
        <w:t>投标人需明确项目负责人</w:t>
      </w:r>
      <w:r>
        <w:rPr>
          <w:rFonts w:hint="eastAsia" w:ascii="宋体" w:hAnsi="宋体" w:eastAsia="宋体" w:cs="宋体"/>
          <w:color w:val="000000"/>
          <w:sz w:val="28"/>
          <w:szCs w:val="28"/>
        </w:rPr>
        <w:t>（投标文件中须提供身份证复印件），</w:t>
      </w:r>
      <w:r>
        <w:rPr>
          <w:rFonts w:hint="eastAsia" w:ascii="宋体" w:hAnsi="宋体" w:eastAsia="宋体" w:cs="宋体"/>
          <w:sz w:val="28"/>
          <w:szCs w:val="28"/>
        </w:rPr>
        <w:t>配备作业人员不得少于30人，</w:t>
      </w:r>
      <w:r>
        <w:rPr>
          <w:rFonts w:hint="eastAsia" w:ascii="宋体" w:hAnsi="宋体" w:eastAsia="宋体" w:cs="宋体"/>
          <w:color w:val="000000"/>
          <w:sz w:val="28"/>
          <w:szCs w:val="28"/>
        </w:rPr>
        <w:t>年龄须在65岁以下，其中，绿化熟练修剪工不少于5人，招标人在签订合同前对中标单位的绿化熟练修剪工进行现场考核，合格人员颁发园林集团《修剪工上岗证》，后期修剪持证上岗，考核不合格的人员限期更换，更换后考核仍不合格的取消中标资格；A照驾驶员1名和B照驾驶员1名（投标文件中须提供驾驶证复印件）。</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三、设备要求</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1、投标人需配备2辆核定载质量不小于1400kg的货车（自有车辆提供车辆行驶证，租用车辆提供车辆行驶证、租赁合同，租用期不短于本次招标合同服务期）。</w:t>
      </w:r>
    </w:p>
    <w:p>
      <w:pPr>
        <w:numPr>
          <w:ilvl w:val="0"/>
          <w:numId w:val="2"/>
        </w:num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投标人须具有一定数量的园林机械，如绿篱机、割灌机、水泵、油锯、吹风机等园林机械，合同期限内投标人自行配备绿化维护中所需要的园林机械并承担一切相关费用。高架车、洒水车、挖掘机等特种车辆由招标人出租给中标人使用；其它绿化养护、施工中所需肥料、农药、刷白的石灰、草绳、木桩、铁丝、卫生保洁用品、垃圾清运车、透气管、服装、安全设施等由招标人提供。</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四、绿化养护和施工要求</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1、长效队伍须无条件服从园林集团绿化养护、施工的相关管理制度、规定和考核细则。在合作过程中招标人根据任务完成质量及服从管理等方面，对长效队伍按星级制进行综合评定并对优质队伍给予奖励。</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养护标准：执行《安徽省园林绿化养护管理标准》一级养护标准，同时参照《芜湖市园林管理处绿化养护作业周年工作提示单》。</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合作范围：芜湖整个市域范围（含各区、县）的道路和公园，投标人综合考虑，中标后应服从招标人安排，公园绿化养护队伍必须同时提供公园秩序管理人员和保洁人员。招标人根据实际需要，安排中标人进行一定范围的绿化养护管理工作或绿化施工任务。</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绿化养护工作内容包括：环境卫生管理、公园秩序管理、水面卫生管理、公厕管理、修剪与整形、杂草清除、病虫害防治、移植补栽、乔木刷白、裹干、扶正、支撑、开树盘与施肥、浇灌与排水、病枯枝清理、垃圾清理、花箱清洗、山林防火、应急抢险和突发事件处理等养护管理工作。养护范围内应做到：行道树无缺棵、绿化带无空缺、植物无病虫害、绿地无杂草、园林设施完好、卫生无死角、水域无垃圾无杂草、绿化无黄土裸露、绿篱、树木及草坪修剪整齐美观。因中标人养护不当造成的苗木死亡，由中标人负责按照同品种同规格进行补栽，且费用自理。</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绿化施工内容包括：选苗、起挖、包扎土球、搬运集中、装车运输、回填平整树穴、清理垃圾等工作；树木起挖需做好各项防护措施，起挖土球不得低于胸径的6倍，运输中严禁对树木截干及破坏性修剪，保持树形完好；施工应做到及时浇水，包栽包活，如发生树木死亡，由中标人负责按照同品种同规格进行补栽，且费用自理。</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五、结算标准和付款方式</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一类绿化养护费按3.11元/平方米/年结算，二类绿化养护费按2.59元/平方米/年结算，三类绿化养护费按1.55元/平方米/年结算，一类绿化养护按照13000平方米不少于一个人配备，二类绿化养护按照15000平方米不少于一个人配备，三类绿化养护按照25000平方米不少于一个人配备。包含人工费、机械费、运输费、管理费、应急抢险等相关费用，如因暴雪天气抢险需要安排食宿，费用另行支付；</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2、绿化施工按照《芜湖城市园林集团绿化工程起栽苗木结算表》据实结算，详情见附表；</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3、公园秩序管理人员：50岁以上人员按1981元/月/人结算，50岁以下按2642元/月/人结算，保洁人员按1698元/月/人结算；</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4、山林养护：0.24元/平方米/年；</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5、水体：0.30元/平方米/年；</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6、苗圃地养护：1.23元/平方米/年;</w:t>
      </w:r>
    </w:p>
    <w:p>
      <w:pPr>
        <w:spacing w:line="480" w:lineRule="exact"/>
        <w:ind w:firstLine="560" w:firstLineChars="200"/>
        <w:rPr>
          <w:rFonts w:hint="eastAsia" w:ascii="宋体" w:hAnsi="宋体" w:eastAsia="宋体" w:cs="宋体"/>
          <w:szCs w:val="22"/>
        </w:rPr>
      </w:pPr>
      <w:r>
        <w:rPr>
          <w:rFonts w:hint="eastAsia" w:ascii="宋体" w:hAnsi="宋体" w:eastAsia="宋体" w:cs="宋体"/>
          <w:color w:val="000000"/>
          <w:sz w:val="28"/>
          <w:szCs w:val="28"/>
        </w:rPr>
        <w:t>7、零星点工：男工17.70元/工时，女工14.15元/工时。</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以上结算单价均不含税金，税金将按照中标人实际缴纳标准由招标人承担，中标人申请付款需先行提供增值税专用发票，在当月支付上月应付款项的70%，剩余的30%三个月后根据考核情况结算。</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六、应急抢险</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明确专人负责，有24小时抢险电话，遇险情必须在30分钟内到现场，遇台风、暴雨等恶劣天气及时巡查，消除各类安全隐患，保证交通畅通和公共安全，保护绿化成果。</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七、安全管理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1、</w:t>
      </w:r>
      <w:r>
        <w:rPr>
          <w:rFonts w:hint="eastAsia" w:ascii="宋体" w:hAnsi="宋体" w:eastAsia="宋体" w:cs="宋体"/>
          <w:sz w:val="28"/>
          <w:szCs w:val="28"/>
        </w:rPr>
        <w:t>中标人应对其作业全过程安全管理全面负责。因中标人原因产生的一切安全责任事故都由中标人承担；</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color w:val="000000"/>
          <w:sz w:val="28"/>
          <w:szCs w:val="28"/>
        </w:rPr>
        <w:t>中标人对其作业人员的人身安全负责，作业时应做好各</w:t>
      </w:r>
      <w:r>
        <w:rPr>
          <w:rFonts w:hint="eastAsia" w:ascii="宋体" w:hAnsi="宋体" w:eastAsia="宋体" w:cs="宋体"/>
          <w:sz w:val="28"/>
          <w:szCs w:val="28"/>
        </w:rPr>
        <w:t>项安全防范措施，中标人应为作业人员购买意外伤害保险，并存档备查。</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3、中标人作业人员作业时要求统一着装，服装由招标人提供。</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4、中标人作业人员上岗前要进行作业培训，做好安全教育和技术指导等安全管理工作。</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八、风险金管理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招标方式：以投标人自报风险金金额从高到低选择前50名作为中标人，最终以第五十名的报价金额为所有中标人实际缴纳金额。如第五十名出现多人并列情况，则抽签决定中标人，如第50名报的金额低于50万，则统一以50万元缴纳。</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2、中标人中标后须在三个工作日内缴纳风险金，风险金不计利息，集团公司出具收据。</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3、中标人缴纳的风险金需为自有资金，如因借贷等原因产生任何经济纠纷和法律后果由其自行承担。</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若入库供应商为原长效队伍，除原长效队伍风险金已转为履约保证金的部分外，剩余风险金可直接转为本次供应商库风险金，但须补齐全部风险金后方可参与新的工程业务；若原长效队伍未入库，在建工程仍继续履约直至全部完成，征集人在确认原长效队伍提出的书面申请和经审核确认的全部工程决算资料后，一个月内退付剩余风险金。</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5、风险金主要作用：</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（1）代替供应商参与内部招标项目的投标保证金及履约保证金。</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（2）供应商因违反招标相关规定导致投标保证金或履约保证金被没收的，征集人有权直接从风险金中扣除。</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（3）供应商在合同履约过程中出现以下情况，且供应商无法及时处理或不愿处理，芜湖城市园林集团有限公司有权使用该供应商缴纳的风险金处理。</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①因供应商原因发生安全、质量事故。</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②因供应商故意拖欠农民工工资及材料款。</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③因供应商施工现场管理混乱，不服从芜湖城市园林集团有限公司，致使工期延误。</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④因供应商原因，致使芜湖城市园林集团有限公司受到建设单位及行政主管部门批评处罚并蒙受损失。</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⑤供应商承揽的项目施工（供货）质量不合格，不按照芜湖城市园林集团有限公司要求及时返工维修。</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⑥其他因供应商原因，致使芜湖城市园林集团有限公司遭受损失的情形。</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注：若发生以上（2）、（3）情况且风险金余额不足的，供应商应及时补齐风险金，否则征集人有权不邀请其参与新项目投标。</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6、若供应商无故中途退库，三个月内不得以任何形式承揽芜湖城市园林集团有限公司业务。征集人在确认供应商提出的书面申请和经审核确认的全部工程决算资料后，二个月内退付剩余风险金。</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7、服务期满或重新征集的，若供应商不再参加新供应商库，征集人在确认供应商提出的书面申请和经审核确认的全部工程决算资料后，二个月内退付剩余风险金。</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九、中标人中标后须与招标人签订廉政协议书和安全责任书。</w:t>
      </w:r>
    </w:p>
    <w:p>
      <w:pPr>
        <w:spacing w:line="480" w:lineRule="exact"/>
        <w:ind w:firstLine="560" w:firstLineChars="200"/>
        <w:rPr>
          <w:rFonts w:hint="eastAsia" w:ascii="宋体" w:hAnsi="宋体" w:eastAsia="宋体" w:cs="宋体"/>
          <w:szCs w:val="22"/>
        </w:rPr>
      </w:pPr>
      <w:r>
        <w:rPr>
          <w:rFonts w:hint="eastAsia" w:ascii="宋体" w:hAnsi="宋体" w:eastAsia="宋体" w:cs="宋体"/>
          <w:color w:val="000000"/>
          <w:sz w:val="28"/>
          <w:szCs w:val="28"/>
        </w:rPr>
        <w:t>十、本次招标未尽事宜，由招标人在合同中另行约定。</w:t>
      </w:r>
    </w:p>
    <w:p>
      <w:pPr>
        <w:spacing w:line="560" w:lineRule="exact"/>
        <w:jc w:val="center"/>
        <w:outlineLvl w:val="1"/>
        <w:rPr>
          <w:rFonts w:hint="eastAsia" w:ascii="宋体" w:hAnsi="宋体" w:eastAsia="宋体" w:cs="宋体"/>
          <w:b/>
          <w:color w:val="000000"/>
          <w:sz w:val="36"/>
          <w:szCs w:val="36"/>
        </w:rPr>
      </w:pPr>
    </w:p>
    <w:p>
      <w:pPr>
        <w:rPr>
          <w:rFonts w:hint="eastAsia" w:ascii="宋体" w:hAnsi="宋体" w:eastAsia="宋体" w:cs="宋体"/>
        </w:rPr>
      </w:pPr>
    </w:p>
    <w:p>
      <w:pPr>
        <w:spacing w:line="560" w:lineRule="exact"/>
        <w:jc w:val="center"/>
        <w:outlineLvl w:val="1"/>
        <w:rPr>
          <w:rFonts w:hint="eastAsia" w:ascii="宋体" w:hAnsi="宋体" w:eastAsia="宋体" w:cs="宋体"/>
          <w:b/>
          <w:color w:val="000000"/>
          <w:sz w:val="36"/>
          <w:szCs w:val="36"/>
        </w:rPr>
      </w:pPr>
    </w:p>
    <w:p>
      <w:pPr>
        <w:rPr>
          <w:rFonts w:hint="eastAsia" w:ascii="宋体" w:hAnsi="宋体" w:eastAsia="宋体" w:cs="宋体"/>
          <w:b/>
          <w:color w:val="000000"/>
          <w:sz w:val="36"/>
          <w:szCs w:val="36"/>
        </w:rPr>
      </w:pPr>
    </w:p>
    <w:p>
      <w:pPr>
        <w:spacing w:line="560" w:lineRule="exact"/>
        <w:jc w:val="center"/>
        <w:outlineLvl w:val="1"/>
        <w:rPr>
          <w:rFonts w:hint="eastAsia" w:ascii="宋体" w:hAnsi="宋体" w:eastAsia="宋体" w:cs="宋体"/>
          <w:b/>
          <w:color w:val="000000"/>
          <w:sz w:val="36"/>
          <w:szCs w:val="36"/>
        </w:rPr>
      </w:pPr>
      <w:bookmarkStart w:id="10" w:name="_Toc102139323"/>
      <w:bookmarkStart w:id="11" w:name="_Toc106861707"/>
      <w:r>
        <w:rPr>
          <w:rFonts w:hint="eastAsia" w:ascii="宋体" w:hAnsi="宋体" w:eastAsia="宋体" w:cs="宋体"/>
          <w:b/>
          <w:color w:val="000000"/>
          <w:sz w:val="36"/>
          <w:szCs w:val="36"/>
          <w:highlight w:val="none"/>
        </w:rPr>
        <w:t>第三节 特别说明</w:t>
      </w:r>
      <w:bookmarkEnd w:id="10"/>
      <w:bookmarkEnd w:id="11"/>
    </w:p>
    <w:p>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1、入库劳务类</w:t>
      </w:r>
      <w:r>
        <w:rPr>
          <w:rFonts w:hint="eastAsia" w:ascii="宋体" w:hAnsi="宋体" w:eastAsia="宋体" w:cs="宋体"/>
          <w:color w:val="000000"/>
          <w:sz w:val="28"/>
          <w:szCs w:val="28"/>
        </w:rPr>
        <w:t>供应商</w:t>
      </w:r>
      <w:r>
        <w:rPr>
          <w:rFonts w:hint="eastAsia" w:ascii="宋体" w:hAnsi="宋体" w:eastAsia="宋体" w:cs="宋体"/>
          <w:color w:val="000000"/>
          <w:sz w:val="28"/>
          <w:szCs w:val="28"/>
        </w:rPr>
        <w:t>应与芜湖城市园林集团有限公司签订安全责任书，做好安全文明施工，服从芜湖城市园林集团有限公司安全文明施工管理。在施工过程中出现的各种安全事故，造成的全部损失由</w:t>
      </w:r>
      <w:r>
        <w:rPr>
          <w:rFonts w:hint="eastAsia" w:ascii="宋体" w:hAnsi="宋体" w:eastAsia="宋体" w:cs="宋体"/>
          <w:color w:val="000000"/>
          <w:sz w:val="28"/>
          <w:szCs w:val="28"/>
        </w:rPr>
        <w:t>供应商</w:t>
      </w:r>
      <w:r>
        <w:rPr>
          <w:rFonts w:hint="eastAsia" w:ascii="宋体" w:hAnsi="宋体" w:eastAsia="宋体" w:cs="宋体"/>
          <w:color w:val="000000"/>
          <w:sz w:val="28"/>
          <w:szCs w:val="28"/>
        </w:rPr>
        <w:t>承担。</w:t>
      </w:r>
    </w:p>
    <w:p>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rPr>
        <w:t>供应商</w:t>
      </w:r>
      <w:r>
        <w:rPr>
          <w:rFonts w:hint="eastAsia" w:ascii="宋体" w:hAnsi="宋体" w:eastAsia="宋体" w:cs="宋体"/>
          <w:color w:val="000000"/>
          <w:sz w:val="28"/>
          <w:szCs w:val="28"/>
        </w:rPr>
        <w:t>应与芜湖城市园林集团有限公司签订廉政协议书，严禁违反廉政协议规定，向相关工作人员行贿。如有违反廉政协议书规定行为的，一经发现，列入黑名单，半年内不得参加芜湖城市园林集团有限公司任何工程任务，情节严重或再次违反本协议规定的，承担相应法律责任并清除出库。</w:t>
      </w:r>
    </w:p>
    <w:p>
      <w:pPr>
        <w:ind w:firstLine="560" w:firstLineChars="200"/>
        <w:rPr>
          <w:rFonts w:hint="eastAsia" w:ascii="宋体" w:hAnsi="宋体" w:eastAsia="宋体" w:cs="宋体"/>
          <w:color w:val="000000"/>
          <w:sz w:val="28"/>
          <w:szCs w:val="28"/>
        </w:rPr>
      </w:pPr>
      <w:bookmarkStart w:id="12" w:name="_Hlk102602413"/>
      <w:r>
        <w:rPr>
          <w:rFonts w:hint="eastAsia" w:ascii="宋体" w:hAnsi="宋体" w:eastAsia="宋体" w:cs="宋体"/>
          <w:color w:val="000000"/>
          <w:sz w:val="28"/>
          <w:szCs w:val="28"/>
        </w:rPr>
        <w:t>3、</w:t>
      </w:r>
      <w:r>
        <w:rPr>
          <w:rFonts w:hint="eastAsia" w:ascii="宋体" w:hAnsi="宋体" w:eastAsia="宋体" w:cs="宋体"/>
          <w:color w:val="000000"/>
          <w:sz w:val="28"/>
          <w:szCs w:val="28"/>
        </w:rPr>
        <w:t>供应商</w:t>
      </w:r>
      <w:r>
        <w:rPr>
          <w:rFonts w:hint="eastAsia" w:ascii="宋体" w:hAnsi="宋体" w:eastAsia="宋体" w:cs="宋体"/>
          <w:color w:val="000000"/>
          <w:sz w:val="28"/>
          <w:szCs w:val="28"/>
        </w:rPr>
        <w:t>必须服从管理，接到应急抢险等紧急任务通知后，必须无条件接受调遣。</w:t>
      </w:r>
      <w:bookmarkEnd w:id="12"/>
    </w:p>
    <w:p>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eastAsia="宋体" w:cs="宋体"/>
          <w:color w:val="000000"/>
          <w:sz w:val="28"/>
          <w:szCs w:val="28"/>
        </w:rPr>
        <w:t>、</w:t>
      </w:r>
      <w:r>
        <w:rPr>
          <w:rFonts w:hint="eastAsia" w:ascii="宋体" w:hAnsi="宋体" w:eastAsia="宋体" w:cs="宋体"/>
          <w:color w:val="000000"/>
          <w:sz w:val="28"/>
          <w:szCs w:val="28"/>
        </w:rPr>
        <w:t>供应商</w:t>
      </w:r>
      <w:r>
        <w:rPr>
          <w:rFonts w:hint="eastAsia" w:ascii="宋体" w:hAnsi="宋体" w:eastAsia="宋体" w:cs="宋体"/>
          <w:color w:val="000000"/>
          <w:sz w:val="28"/>
          <w:szCs w:val="28"/>
        </w:rPr>
        <w:t>必须明确队伍负责人，一经登记入库，在服务期限内将不予变更，若因特殊情况确需变更，须提交变更申请，经芜湖城市园林集团有限公司同意后方可变更。</w:t>
      </w:r>
    </w:p>
    <w:p>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eastAsia="宋体" w:cs="宋体"/>
          <w:color w:val="000000"/>
          <w:sz w:val="28"/>
          <w:szCs w:val="28"/>
        </w:rPr>
        <w:t>、供应商队伍负责人须按项目部要求打卡考勤并确保到岗率，不得将从芜湖城市园林集团有限公司承揽的任务转包给他人或允许他人挂靠。</w:t>
      </w:r>
    </w:p>
    <w:p>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芜湖城市园林集团有限公司对供应商库实行动态管理，在服务期内可根据自身需求对本次征集结果随时进行增补，同等条件下可直接入库；本次征集未涉及的材料库或劳务库，通过供应商自荐、主动搜集等方式登记建立。</w:t>
      </w:r>
    </w:p>
    <w:p>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eastAsia="宋体" w:cs="宋体"/>
          <w:color w:val="000000"/>
          <w:sz w:val="28"/>
          <w:szCs w:val="28"/>
        </w:rPr>
        <w:t>、服务期内，征集人有权视供应商库运行情况调整再次征集时间。</w:t>
      </w:r>
    </w:p>
    <w:p>
      <w:pPr>
        <w:ind w:firstLine="560" w:firstLineChars="200"/>
        <w:rPr>
          <w:rFonts w:hint="eastAsia" w:ascii="宋体" w:hAnsi="宋体" w:eastAsia="宋体" w:cs="宋体"/>
          <w:color w:val="000000"/>
          <w:sz w:val="28"/>
          <w:szCs w:val="28"/>
        </w:rPr>
      </w:pPr>
    </w:p>
    <w:p>
      <w:pPr>
        <w:pStyle w:val="3"/>
        <w:jc w:val="center"/>
        <w:rPr>
          <w:rFonts w:hint="eastAsia" w:ascii="宋体" w:hAnsi="宋体" w:eastAsia="宋体" w:cs="宋体"/>
          <w:color w:val="000000"/>
        </w:rPr>
      </w:pPr>
      <w:bookmarkStart w:id="13" w:name="_Toc106861708"/>
      <w:r>
        <w:rPr>
          <w:rFonts w:hint="eastAsia" w:ascii="宋体" w:hAnsi="宋体" w:eastAsia="宋体" w:cs="宋体"/>
          <w:color w:val="000000"/>
        </w:rPr>
        <w:t>第二章 评标方法</w:t>
      </w:r>
      <w:bookmarkEnd w:id="13"/>
    </w:p>
    <w:p>
      <w:pPr>
        <w:spacing w:line="360" w:lineRule="auto"/>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一、评审方法：</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rPr>
        <w:t>、建安服务</w:t>
      </w:r>
      <w:r>
        <w:rPr>
          <w:rFonts w:hint="eastAsia" w:ascii="宋体" w:hAnsi="宋体" w:eastAsia="宋体" w:cs="宋体"/>
          <w:color w:val="000000"/>
          <w:sz w:val="24"/>
        </w:rPr>
        <w:t>库</w:t>
      </w:r>
      <w:r>
        <w:rPr>
          <w:rFonts w:hint="eastAsia" w:ascii="宋体" w:hAnsi="宋体" w:eastAsia="宋体" w:cs="宋体"/>
          <w:color w:val="000000"/>
          <w:sz w:val="24"/>
        </w:rPr>
        <w:t>：以投标人自报风险金从高到低的顺序选择前20名作为中标人，最终以第二十名的报价金额为所有中标人实际缴纳金额。如第二十名出现多人并列情况，则抽签决定中标人，如第20名报的金额低于50万，则统一以50万元缴纳。</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2、绿化服务</w:t>
      </w:r>
      <w:r>
        <w:rPr>
          <w:rFonts w:hint="eastAsia" w:ascii="宋体" w:hAnsi="宋体" w:eastAsia="宋体" w:cs="宋体"/>
          <w:color w:val="000000"/>
          <w:sz w:val="24"/>
        </w:rPr>
        <w:t>库</w:t>
      </w:r>
      <w:r>
        <w:rPr>
          <w:rFonts w:hint="eastAsia" w:ascii="宋体" w:hAnsi="宋体" w:eastAsia="宋体" w:cs="宋体"/>
          <w:color w:val="000000"/>
          <w:sz w:val="24"/>
        </w:rPr>
        <w:t>：以投标人自报风险金金额从高到低选择前50名作为中标人，最终以第五十名的报价金额为所有中标人实际缴纳金额。如第五十名出现多人并列情况，则抽签决定中标人，如第50名报的金额低于50万，则统一以50万元缴纳。</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3、材料库：投标人须通过资格比对审核。</w:t>
      </w:r>
    </w:p>
    <w:p>
      <w:pPr>
        <w:spacing w:line="360" w:lineRule="auto"/>
        <w:ind w:firstLine="480" w:firstLineChars="200"/>
        <w:rPr>
          <w:rFonts w:hint="eastAsia" w:ascii="宋体" w:hAnsi="宋体" w:eastAsia="宋体" w:cs="宋体"/>
          <w:color w:val="000000"/>
          <w:sz w:val="24"/>
        </w:rPr>
      </w:pPr>
    </w:p>
    <w:p>
      <w:pPr>
        <w:spacing w:line="360" w:lineRule="auto"/>
        <w:ind w:firstLine="640" w:firstLineChars="200"/>
        <w:rPr>
          <w:rFonts w:hint="eastAsia" w:ascii="宋体" w:hAnsi="宋体" w:eastAsia="宋体" w:cs="宋体"/>
          <w:bCs/>
          <w:color w:val="000000"/>
          <w:sz w:val="32"/>
          <w:szCs w:val="32"/>
        </w:rPr>
      </w:pPr>
      <w:r>
        <w:rPr>
          <w:rFonts w:hint="eastAsia" w:ascii="宋体" w:hAnsi="宋体" w:eastAsia="宋体" w:cs="宋体"/>
          <w:bCs/>
          <w:color w:val="000000"/>
          <w:sz w:val="32"/>
          <w:szCs w:val="32"/>
        </w:rPr>
        <w:t>二、</w:t>
      </w:r>
      <w:r>
        <w:rPr>
          <w:rFonts w:hint="eastAsia" w:ascii="宋体" w:hAnsi="宋体" w:eastAsia="宋体" w:cs="宋体"/>
          <w:b w:val="0"/>
          <w:bCs/>
          <w:color w:val="000000"/>
          <w:sz w:val="32"/>
          <w:szCs w:val="32"/>
        </w:rPr>
        <w:t>资格比对审核：</w:t>
      </w:r>
      <w:r>
        <w:rPr>
          <w:rFonts w:hint="eastAsia" w:ascii="宋体" w:hAnsi="宋体" w:eastAsia="宋体" w:cs="宋体"/>
          <w:b/>
          <w:color w:val="000000"/>
          <w:sz w:val="32"/>
          <w:szCs w:val="32"/>
        </w:rPr>
        <w:t>下列要求中有一项不符合的，视为应征文件资格比对不合格。</w:t>
      </w:r>
    </w:p>
    <w:tbl>
      <w:tblPr>
        <w:tblStyle w:val="17"/>
        <w:tblpPr w:leftFromText="180" w:rightFromText="180" w:vertAnchor="text" w:horzAnchor="margin" w:tblpY="250"/>
        <w:tblOverlap w:val="never"/>
        <w:tblW w:w="9080"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359"/>
        <w:gridCol w:w="2250"/>
        <w:gridCol w:w="5471"/>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trPr>
        <w:tc>
          <w:tcPr>
            <w:tcW w:w="3609"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资格比对</w:t>
            </w:r>
            <w:r>
              <w:rPr>
                <w:rFonts w:hint="eastAsia" w:ascii="宋体" w:hAnsi="宋体" w:eastAsia="宋体" w:cs="宋体"/>
                <w:color w:val="000000"/>
                <w:sz w:val="24"/>
              </w:rPr>
              <w:t>内容</w:t>
            </w:r>
          </w:p>
        </w:tc>
        <w:tc>
          <w:tcPr>
            <w:tcW w:w="547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资格比对</w:t>
            </w:r>
            <w:r>
              <w:rPr>
                <w:rFonts w:hint="eastAsia" w:ascii="宋体" w:hAnsi="宋体" w:eastAsia="宋体" w:cs="宋体"/>
                <w:color w:val="000000"/>
                <w:sz w:val="24"/>
              </w:rPr>
              <w:t>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trPr>
        <w:tc>
          <w:tcPr>
            <w:tcW w:w="1359"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4"/>
              </w:rPr>
            </w:pPr>
          </w:p>
          <w:p>
            <w:pPr>
              <w:jc w:val="center"/>
              <w:rPr>
                <w:rFonts w:hint="eastAsia" w:ascii="宋体" w:hAnsi="宋体" w:eastAsia="宋体" w:cs="宋体"/>
                <w:color w:val="000000"/>
                <w:sz w:val="24"/>
              </w:rPr>
            </w:pPr>
          </w:p>
          <w:p>
            <w:pPr>
              <w:jc w:val="center"/>
              <w:rPr>
                <w:rFonts w:hint="eastAsia" w:ascii="宋体" w:hAnsi="宋体" w:eastAsia="宋体" w:cs="宋体"/>
                <w:color w:val="000000"/>
                <w:sz w:val="24"/>
              </w:rPr>
            </w:pPr>
            <w:r>
              <w:rPr>
                <w:rFonts w:hint="eastAsia" w:ascii="宋体" w:hAnsi="宋体" w:eastAsia="宋体" w:cs="宋体"/>
                <w:color w:val="000000"/>
                <w:sz w:val="24"/>
              </w:rPr>
              <w:t>资格比对</w:t>
            </w:r>
          </w:p>
          <w:p>
            <w:pPr>
              <w:jc w:val="center"/>
              <w:rPr>
                <w:rFonts w:hint="eastAsia" w:ascii="宋体" w:hAnsi="宋体" w:eastAsia="宋体" w:cs="宋体"/>
                <w:color w:val="000000"/>
                <w:sz w:val="24"/>
              </w:rPr>
            </w:pPr>
            <w:r>
              <w:rPr>
                <w:rFonts w:hint="eastAsia" w:ascii="宋体" w:hAnsi="宋体" w:eastAsia="宋体" w:cs="宋体"/>
                <w:color w:val="000000"/>
                <w:sz w:val="24"/>
              </w:rPr>
              <w:t>审核</w:t>
            </w:r>
          </w:p>
          <w:p>
            <w:pPr>
              <w:rPr>
                <w:rFonts w:hint="eastAsia" w:ascii="宋体" w:hAnsi="宋体" w:eastAsia="宋体" w:cs="宋体"/>
                <w:color w:val="000000"/>
                <w:sz w:val="24"/>
              </w:rPr>
            </w:pPr>
          </w:p>
        </w:tc>
        <w:tc>
          <w:tcPr>
            <w:tcW w:w="2250" w:type="dxa"/>
            <w:tcBorders>
              <w:top w:val="single" w:color="auto" w:sz="6" w:space="0"/>
              <w:left w:val="single" w:color="auto" w:sz="4" w:space="0"/>
              <w:bottom w:val="single" w:color="auto" w:sz="4" w:space="0"/>
              <w:right w:val="single" w:color="auto" w:sz="6"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应征函</w:t>
            </w:r>
          </w:p>
        </w:tc>
        <w:tc>
          <w:tcPr>
            <w:tcW w:w="5471" w:type="dxa"/>
            <w:tcBorders>
              <w:top w:val="single" w:color="auto" w:sz="6" w:space="0"/>
              <w:left w:val="single" w:color="auto" w:sz="6" w:space="0"/>
              <w:bottom w:val="single" w:color="auto" w:sz="4" w:space="0"/>
              <w:right w:val="single" w:color="auto" w:sz="6"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符合</w:t>
            </w:r>
            <w:r>
              <w:rPr>
                <w:rFonts w:hint="eastAsia" w:ascii="宋体" w:hAnsi="宋体" w:eastAsia="宋体" w:cs="宋体"/>
                <w:color w:val="000000"/>
                <w:sz w:val="24"/>
              </w:rPr>
              <w:t>征集</w:t>
            </w:r>
            <w:r>
              <w:rPr>
                <w:rFonts w:hint="eastAsia" w:ascii="宋体" w:hAnsi="宋体" w:eastAsia="宋体" w:cs="宋体"/>
                <w:color w:val="000000"/>
                <w:sz w:val="24"/>
              </w:rPr>
              <w:t>文件要求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trPr>
        <w:tc>
          <w:tcPr>
            <w:tcW w:w="1359" w:type="dxa"/>
            <w:vMerge w:val="continue"/>
            <w:tcBorders>
              <w:left w:val="single" w:color="auto" w:sz="4" w:space="0"/>
              <w:right w:val="single" w:color="auto" w:sz="4" w:space="0"/>
            </w:tcBorders>
            <w:vAlign w:val="center"/>
          </w:tcPr>
          <w:p>
            <w:pPr>
              <w:rPr>
                <w:rFonts w:hint="eastAsia" w:ascii="宋体" w:hAnsi="宋体" w:eastAsia="宋体" w:cs="宋体"/>
                <w:color w:val="000000"/>
                <w:sz w:val="24"/>
              </w:rPr>
            </w:pPr>
          </w:p>
        </w:tc>
        <w:tc>
          <w:tcPr>
            <w:tcW w:w="22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法定代表人身份证明</w:t>
            </w:r>
          </w:p>
        </w:tc>
        <w:tc>
          <w:tcPr>
            <w:tcW w:w="5471" w:type="dxa"/>
            <w:tcBorders>
              <w:top w:val="single" w:color="auto" w:sz="4" w:space="0"/>
              <w:left w:val="single" w:color="auto" w:sz="4" w:space="0"/>
              <w:bottom w:val="single" w:color="auto" w:sz="6"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符合</w:t>
            </w:r>
            <w:r>
              <w:rPr>
                <w:rFonts w:hint="eastAsia" w:ascii="宋体" w:hAnsi="宋体" w:eastAsia="宋体" w:cs="宋体"/>
                <w:color w:val="000000"/>
                <w:sz w:val="24"/>
              </w:rPr>
              <w:t>征集</w:t>
            </w:r>
            <w:r>
              <w:rPr>
                <w:rFonts w:hint="eastAsia" w:ascii="宋体" w:hAnsi="宋体" w:eastAsia="宋体" w:cs="宋体"/>
                <w:color w:val="000000"/>
                <w:sz w:val="24"/>
              </w:rPr>
              <w:t>文件要求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trPr>
        <w:tc>
          <w:tcPr>
            <w:tcW w:w="1359" w:type="dxa"/>
            <w:vMerge w:val="continue"/>
            <w:tcBorders>
              <w:left w:val="single" w:color="auto" w:sz="4" w:space="0"/>
              <w:right w:val="single" w:color="auto" w:sz="4" w:space="0"/>
            </w:tcBorders>
            <w:vAlign w:val="center"/>
          </w:tcPr>
          <w:p>
            <w:pPr>
              <w:rPr>
                <w:rFonts w:hint="eastAsia" w:ascii="宋体" w:hAnsi="宋体" w:eastAsia="宋体" w:cs="宋体"/>
                <w:color w:val="000000"/>
                <w:sz w:val="24"/>
              </w:rPr>
            </w:pPr>
          </w:p>
        </w:tc>
        <w:tc>
          <w:tcPr>
            <w:tcW w:w="22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授权委托书</w:t>
            </w:r>
          </w:p>
        </w:tc>
        <w:tc>
          <w:tcPr>
            <w:tcW w:w="5471" w:type="dxa"/>
            <w:tcBorders>
              <w:top w:val="single" w:color="auto" w:sz="6" w:space="0"/>
              <w:left w:val="single" w:color="auto" w:sz="4" w:space="0"/>
              <w:bottom w:val="single" w:color="auto" w:sz="6"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符合</w:t>
            </w:r>
            <w:r>
              <w:rPr>
                <w:rFonts w:hint="eastAsia" w:ascii="宋体" w:hAnsi="宋体" w:eastAsia="宋体" w:cs="宋体"/>
                <w:color w:val="000000"/>
                <w:sz w:val="24"/>
              </w:rPr>
              <w:t>征集</w:t>
            </w:r>
            <w:r>
              <w:rPr>
                <w:rFonts w:hint="eastAsia" w:ascii="宋体" w:hAnsi="宋体" w:eastAsia="宋体" w:cs="宋体"/>
                <w:color w:val="000000"/>
                <w:sz w:val="24"/>
              </w:rPr>
              <w:t>文件要求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trPr>
        <w:tc>
          <w:tcPr>
            <w:tcW w:w="1359" w:type="dxa"/>
            <w:vMerge w:val="continue"/>
            <w:tcBorders>
              <w:left w:val="single" w:color="auto" w:sz="4" w:space="0"/>
              <w:right w:val="single" w:color="auto" w:sz="4" w:space="0"/>
            </w:tcBorders>
            <w:vAlign w:val="center"/>
          </w:tcPr>
          <w:p>
            <w:pPr>
              <w:rPr>
                <w:rFonts w:hint="eastAsia" w:ascii="宋体" w:hAnsi="宋体" w:eastAsia="宋体" w:cs="宋体"/>
                <w:color w:val="000000"/>
                <w:sz w:val="24"/>
              </w:rPr>
            </w:pPr>
          </w:p>
        </w:tc>
        <w:tc>
          <w:tcPr>
            <w:tcW w:w="22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企业承诺书</w:t>
            </w:r>
          </w:p>
        </w:tc>
        <w:tc>
          <w:tcPr>
            <w:tcW w:w="5471" w:type="dxa"/>
            <w:tcBorders>
              <w:top w:val="single" w:color="auto" w:sz="6" w:space="0"/>
              <w:left w:val="single" w:color="auto" w:sz="4" w:space="0"/>
              <w:bottom w:val="single" w:color="auto" w:sz="6"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符合</w:t>
            </w:r>
            <w:r>
              <w:rPr>
                <w:rFonts w:hint="eastAsia" w:ascii="宋体" w:hAnsi="宋体" w:eastAsia="宋体" w:cs="宋体"/>
                <w:color w:val="000000"/>
                <w:sz w:val="24"/>
              </w:rPr>
              <w:t>征集</w:t>
            </w:r>
            <w:r>
              <w:rPr>
                <w:rFonts w:hint="eastAsia" w:ascii="宋体" w:hAnsi="宋体" w:eastAsia="宋体" w:cs="宋体"/>
                <w:color w:val="000000"/>
                <w:sz w:val="24"/>
              </w:rPr>
              <w:t>文件要求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trPr>
        <w:tc>
          <w:tcPr>
            <w:tcW w:w="1359" w:type="dxa"/>
            <w:vMerge w:val="continue"/>
            <w:tcBorders>
              <w:left w:val="single" w:color="auto" w:sz="4" w:space="0"/>
              <w:right w:val="single" w:color="auto" w:sz="4" w:space="0"/>
            </w:tcBorders>
            <w:vAlign w:val="center"/>
          </w:tcPr>
          <w:p>
            <w:pPr>
              <w:rPr>
                <w:rFonts w:hint="eastAsia" w:ascii="宋体" w:hAnsi="宋体" w:eastAsia="宋体" w:cs="宋体"/>
                <w:color w:val="000000"/>
                <w:sz w:val="24"/>
              </w:rPr>
            </w:pPr>
          </w:p>
        </w:tc>
        <w:tc>
          <w:tcPr>
            <w:tcW w:w="22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营业执照</w:t>
            </w:r>
          </w:p>
        </w:tc>
        <w:tc>
          <w:tcPr>
            <w:tcW w:w="5471" w:type="dxa"/>
            <w:tcBorders>
              <w:top w:val="single" w:color="auto" w:sz="6"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符合</w:t>
            </w:r>
            <w:r>
              <w:rPr>
                <w:rFonts w:hint="eastAsia" w:ascii="宋体" w:hAnsi="宋体" w:eastAsia="宋体" w:cs="宋体"/>
                <w:color w:val="000000"/>
                <w:sz w:val="24"/>
              </w:rPr>
              <w:t>征集</w:t>
            </w:r>
            <w:r>
              <w:rPr>
                <w:rFonts w:hint="eastAsia" w:ascii="宋体" w:hAnsi="宋体" w:eastAsia="宋体" w:cs="宋体"/>
                <w:color w:val="000000"/>
                <w:sz w:val="24"/>
              </w:rPr>
              <w:t>文件要求</w:t>
            </w:r>
            <w:r>
              <w:rPr>
                <w:rFonts w:hint="eastAsia" w:ascii="宋体" w:hAnsi="宋体" w:eastAsia="宋体" w:cs="宋体"/>
                <w:color w:val="000000"/>
                <w:sz w:val="24"/>
              </w:rPr>
              <w:t>且</w:t>
            </w:r>
            <w:r>
              <w:rPr>
                <w:rFonts w:hint="eastAsia" w:ascii="宋体" w:hAnsi="宋体" w:eastAsia="宋体" w:cs="宋体"/>
                <w:color w:val="000000"/>
                <w:sz w:val="24"/>
              </w:rPr>
              <w:t>营业执照合法有效</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trPr>
        <w:tc>
          <w:tcPr>
            <w:tcW w:w="1359" w:type="dxa"/>
            <w:vMerge w:val="continue"/>
            <w:tcBorders>
              <w:left w:val="single" w:color="auto" w:sz="4" w:space="0"/>
              <w:right w:val="single" w:color="auto" w:sz="4" w:space="0"/>
            </w:tcBorders>
            <w:vAlign w:val="center"/>
          </w:tcPr>
          <w:p>
            <w:pPr>
              <w:rPr>
                <w:rFonts w:hint="eastAsia" w:ascii="宋体" w:hAnsi="宋体" w:eastAsia="宋体" w:cs="宋体"/>
                <w:color w:val="000000"/>
                <w:sz w:val="24"/>
              </w:rPr>
            </w:pPr>
          </w:p>
        </w:tc>
        <w:tc>
          <w:tcPr>
            <w:tcW w:w="22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企业资质等级</w:t>
            </w:r>
          </w:p>
        </w:tc>
        <w:tc>
          <w:tcPr>
            <w:tcW w:w="5471" w:type="dxa"/>
            <w:tcBorders>
              <w:top w:val="single" w:color="auto" w:sz="6"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符合</w:t>
            </w:r>
            <w:r>
              <w:rPr>
                <w:rFonts w:hint="eastAsia" w:ascii="宋体" w:hAnsi="宋体" w:eastAsia="宋体" w:cs="宋体"/>
                <w:color w:val="000000"/>
                <w:sz w:val="24"/>
              </w:rPr>
              <w:t>征集</w:t>
            </w:r>
            <w:r>
              <w:rPr>
                <w:rFonts w:hint="eastAsia" w:ascii="宋体" w:hAnsi="宋体" w:eastAsia="宋体" w:cs="宋体"/>
                <w:color w:val="000000"/>
                <w:sz w:val="24"/>
              </w:rPr>
              <w:t>文件要求</w:t>
            </w:r>
            <w:r>
              <w:rPr>
                <w:rFonts w:hint="eastAsia" w:ascii="宋体" w:hAnsi="宋体" w:eastAsia="宋体" w:cs="宋体"/>
                <w:color w:val="000000"/>
                <w:sz w:val="24"/>
              </w:rPr>
              <w:t>（建安供应商提供）</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trPr>
        <w:tc>
          <w:tcPr>
            <w:tcW w:w="1359" w:type="dxa"/>
            <w:vMerge w:val="continue"/>
            <w:tcBorders>
              <w:left w:val="single" w:color="auto" w:sz="4" w:space="0"/>
              <w:right w:val="single" w:color="auto" w:sz="4" w:space="0"/>
            </w:tcBorders>
            <w:vAlign w:val="center"/>
          </w:tcPr>
          <w:p>
            <w:pPr>
              <w:rPr>
                <w:rFonts w:hint="eastAsia" w:ascii="宋体" w:hAnsi="宋体" w:eastAsia="宋体" w:cs="宋体"/>
                <w:color w:val="000000"/>
                <w:sz w:val="24"/>
              </w:rPr>
            </w:pPr>
          </w:p>
        </w:tc>
        <w:tc>
          <w:tcPr>
            <w:tcW w:w="22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安全生产许可证</w:t>
            </w:r>
          </w:p>
        </w:tc>
        <w:tc>
          <w:tcPr>
            <w:tcW w:w="547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具备</w:t>
            </w:r>
            <w:r>
              <w:rPr>
                <w:rFonts w:hint="eastAsia" w:ascii="宋体" w:hAnsi="宋体" w:eastAsia="宋体" w:cs="宋体"/>
                <w:color w:val="000000"/>
                <w:sz w:val="24"/>
              </w:rPr>
              <w:t>合法有效安全生产许可证</w:t>
            </w:r>
            <w:r>
              <w:rPr>
                <w:rFonts w:hint="eastAsia" w:ascii="宋体" w:hAnsi="宋体" w:eastAsia="宋体" w:cs="宋体"/>
                <w:color w:val="000000"/>
                <w:sz w:val="24"/>
              </w:rPr>
              <w:t>（建安供应商提供）</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trPr>
        <w:tc>
          <w:tcPr>
            <w:tcW w:w="1359" w:type="dxa"/>
            <w:tcBorders>
              <w:left w:val="single" w:color="auto" w:sz="4" w:space="0"/>
              <w:right w:val="single" w:color="auto" w:sz="4" w:space="0"/>
            </w:tcBorders>
            <w:vAlign w:val="center"/>
          </w:tcPr>
          <w:p>
            <w:pPr>
              <w:rPr>
                <w:rFonts w:hint="eastAsia" w:ascii="宋体" w:hAnsi="宋体" w:eastAsia="宋体" w:cs="宋体"/>
                <w:color w:val="000000"/>
                <w:sz w:val="24"/>
              </w:rPr>
            </w:pPr>
          </w:p>
        </w:tc>
        <w:tc>
          <w:tcPr>
            <w:tcW w:w="22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其他证明材料</w:t>
            </w:r>
          </w:p>
        </w:tc>
        <w:tc>
          <w:tcPr>
            <w:tcW w:w="547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符合</w:t>
            </w:r>
            <w:r>
              <w:rPr>
                <w:rFonts w:hint="eastAsia" w:ascii="宋体" w:hAnsi="宋体" w:eastAsia="宋体" w:cs="宋体"/>
                <w:color w:val="000000"/>
                <w:sz w:val="24"/>
              </w:rPr>
              <w:t>征集</w:t>
            </w:r>
            <w:r>
              <w:rPr>
                <w:rFonts w:hint="eastAsia" w:ascii="宋体" w:hAnsi="宋体" w:eastAsia="宋体" w:cs="宋体"/>
                <w:color w:val="000000"/>
                <w:sz w:val="24"/>
              </w:rPr>
              <w:t>文件要求</w:t>
            </w:r>
          </w:p>
        </w:tc>
      </w:tr>
    </w:tbl>
    <w:p>
      <w:pPr>
        <w:rPr>
          <w:rFonts w:hint="eastAsia" w:ascii="宋体" w:hAnsi="宋体" w:eastAsia="宋体" w:cs="宋体"/>
          <w:color w:val="000000"/>
        </w:rPr>
        <w:sectPr>
          <w:pgSz w:w="11906" w:h="16838"/>
          <w:pgMar w:top="851" w:right="1418" w:bottom="851" w:left="1418" w:header="851" w:footer="454" w:gutter="0"/>
          <w:cols w:space="720" w:num="1"/>
          <w:docGrid w:type="lines" w:linePitch="312" w:charSpace="0"/>
        </w:sectPr>
      </w:pPr>
    </w:p>
    <w:p>
      <w:pPr>
        <w:pStyle w:val="3"/>
        <w:jc w:val="center"/>
        <w:rPr>
          <w:rFonts w:hint="eastAsia" w:ascii="宋体" w:hAnsi="宋体" w:eastAsia="宋体" w:cs="宋体"/>
          <w:color w:val="000000"/>
        </w:rPr>
      </w:pPr>
      <w:bookmarkStart w:id="14" w:name="_Toc106861709"/>
      <w:r>
        <w:rPr>
          <w:rFonts w:hint="eastAsia" w:ascii="宋体" w:hAnsi="宋体" w:eastAsia="宋体" w:cs="宋体"/>
          <w:color w:val="000000"/>
        </w:rPr>
        <w:t>第三章 应征文件</w:t>
      </w:r>
      <w:r>
        <w:rPr>
          <w:rFonts w:hint="eastAsia" w:ascii="宋体" w:hAnsi="宋体" w:eastAsia="宋体" w:cs="宋体"/>
          <w:color w:val="000000"/>
        </w:rPr>
        <w:t>格式</w:t>
      </w:r>
      <w:bookmarkEnd w:id="14"/>
    </w:p>
    <w:p>
      <w:pPr>
        <w:spacing w:line="1000" w:lineRule="exact"/>
        <w:jc w:val="right"/>
        <w:rPr>
          <w:rFonts w:hint="eastAsia" w:ascii="宋体" w:hAnsi="宋体" w:eastAsia="宋体" w:cs="宋体"/>
          <w:b/>
          <w:bCs/>
          <w:color w:val="000000"/>
          <w:sz w:val="52"/>
          <w:szCs w:val="52"/>
        </w:rPr>
      </w:pPr>
      <w:r>
        <w:rPr>
          <w:rFonts w:hint="eastAsia" w:ascii="宋体" w:hAnsi="宋体" w:eastAsia="宋体" w:cs="宋体"/>
          <w:color w:val="000000"/>
        </w:rPr>
        <w:br w:type="page"/>
      </w:r>
    </w:p>
    <w:p>
      <w:pPr>
        <w:jc w:val="center"/>
        <w:rPr>
          <w:rFonts w:hint="eastAsia" w:ascii="宋体" w:hAnsi="宋体" w:eastAsia="宋体" w:cs="宋体"/>
          <w:b/>
          <w:bCs/>
          <w:color w:val="000000"/>
          <w:sz w:val="32"/>
          <w:szCs w:val="32"/>
          <w:lang w:val="en-US" w:eastAsia="zh-CN"/>
        </w:rPr>
      </w:pPr>
    </w:p>
    <w:p>
      <w:pPr>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2022-2024年供应商库二次补充征集项目</w:t>
      </w:r>
    </w:p>
    <w:p>
      <w:pPr>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rPr>
        <w:t>项目编号：AHCX2022YL0</w:t>
      </w:r>
      <w:r>
        <w:rPr>
          <w:rFonts w:hint="eastAsia" w:ascii="宋体" w:hAnsi="宋体" w:eastAsia="宋体" w:cs="宋体"/>
          <w:b/>
          <w:bCs/>
          <w:color w:val="000000"/>
          <w:sz w:val="28"/>
          <w:szCs w:val="28"/>
          <w:lang w:val="en-US" w:eastAsia="zh-CN"/>
        </w:rPr>
        <w:t>2</w:t>
      </w:r>
      <w:r>
        <w:rPr>
          <w:rFonts w:hint="eastAsia" w:ascii="宋体" w:hAnsi="宋体" w:eastAsia="宋体" w:cs="宋体"/>
          <w:b/>
          <w:bCs/>
          <w:color w:val="000000"/>
          <w:sz w:val="28"/>
          <w:szCs w:val="28"/>
          <w:lang w:val="en-US" w:eastAsia="zh-CN"/>
        </w:rPr>
        <w:t>6</w:t>
      </w:r>
    </w:p>
    <w:p>
      <w:pPr>
        <w:jc w:val="center"/>
        <w:rPr>
          <w:rFonts w:hint="eastAsia" w:ascii="宋体" w:hAnsi="宋体" w:eastAsia="宋体" w:cs="宋体"/>
          <w:color w:val="000000"/>
          <w:sz w:val="100"/>
          <w:szCs w:val="100"/>
        </w:rPr>
      </w:pPr>
      <w:r>
        <w:rPr>
          <w:rFonts w:hint="eastAsia" w:ascii="宋体" w:hAnsi="宋体" w:eastAsia="宋体" w:cs="宋体"/>
          <w:color w:val="000000"/>
          <w:sz w:val="100"/>
          <w:szCs w:val="100"/>
        </w:rPr>
        <w:t>应</w:t>
      </w:r>
    </w:p>
    <w:p>
      <w:pPr>
        <w:jc w:val="center"/>
        <w:rPr>
          <w:rFonts w:hint="eastAsia" w:ascii="宋体" w:hAnsi="宋体" w:eastAsia="宋体" w:cs="宋体"/>
          <w:color w:val="000000"/>
          <w:sz w:val="100"/>
          <w:szCs w:val="100"/>
        </w:rPr>
      </w:pPr>
      <w:r>
        <w:rPr>
          <w:rFonts w:hint="eastAsia" w:ascii="宋体" w:hAnsi="宋体" w:eastAsia="宋体" w:cs="宋体"/>
          <w:color w:val="000000"/>
          <w:sz w:val="100"/>
          <w:szCs w:val="100"/>
        </w:rPr>
        <w:t>征</w:t>
      </w:r>
    </w:p>
    <w:p>
      <w:pPr>
        <w:jc w:val="center"/>
        <w:rPr>
          <w:rFonts w:hint="eastAsia" w:ascii="宋体" w:hAnsi="宋体" w:eastAsia="宋体" w:cs="宋体"/>
          <w:color w:val="000000"/>
          <w:sz w:val="100"/>
          <w:szCs w:val="100"/>
        </w:rPr>
      </w:pPr>
      <w:r>
        <w:rPr>
          <w:rFonts w:hint="eastAsia" w:ascii="宋体" w:hAnsi="宋体" w:eastAsia="宋体" w:cs="宋体"/>
          <w:color w:val="000000"/>
          <w:sz w:val="100"/>
          <w:szCs w:val="100"/>
        </w:rPr>
        <w:t>文</w:t>
      </w:r>
    </w:p>
    <w:p>
      <w:pPr>
        <w:jc w:val="center"/>
        <w:rPr>
          <w:rFonts w:hint="eastAsia" w:ascii="宋体" w:hAnsi="宋体" w:eastAsia="宋体" w:cs="宋体"/>
          <w:color w:val="000000"/>
          <w:sz w:val="100"/>
          <w:szCs w:val="100"/>
        </w:rPr>
      </w:pPr>
      <w:r>
        <w:rPr>
          <w:rFonts w:hint="eastAsia" w:ascii="宋体" w:hAnsi="宋体" w:eastAsia="宋体" w:cs="宋体"/>
          <w:color w:val="000000"/>
          <w:sz w:val="100"/>
          <w:szCs w:val="100"/>
        </w:rPr>
        <w:t>件</w:t>
      </w:r>
    </w:p>
    <w:p>
      <w:pPr>
        <w:spacing w:line="520" w:lineRule="exact"/>
        <w:ind w:firstLine="1400" w:firstLineChars="500"/>
        <w:rPr>
          <w:rFonts w:hint="eastAsia" w:ascii="宋体" w:hAnsi="宋体" w:eastAsia="宋体" w:cs="宋体"/>
          <w:color w:val="000000"/>
          <w:sz w:val="28"/>
          <w:szCs w:val="28"/>
        </w:rPr>
      </w:pPr>
    </w:p>
    <w:p>
      <w:pPr>
        <w:spacing w:line="520" w:lineRule="exact"/>
        <w:ind w:firstLine="1400" w:firstLineChars="500"/>
        <w:rPr>
          <w:rFonts w:hint="eastAsia" w:ascii="宋体" w:hAnsi="宋体" w:eastAsia="宋体" w:cs="宋体"/>
          <w:color w:val="000000"/>
          <w:sz w:val="28"/>
          <w:szCs w:val="28"/>
        </w:rPr>
      </w:pPr>
    </w:p>
    <w:p>
      <w:pPr>
        <w:spacing w:line="520" w:lineRule="exact"/>
        <w:jc w:val="center"/>
        <w:rPr>
          <w:rFonts w:hint="eastAsia" w:ascii="宋体" w:hAnsi="宋体" w:eastAsia="宋体" w:cs="宋体"/>
          <w:color w:val="000000"/>
          <w:sz w:val="28"/>
          <w:szCs w:val="28"/>
          <w:u w:val="single"/>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应</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征</w:t>
      </w:r>
      <w:r>
        <w:rPr>
          <w:rFonts w:hint="eastAsia" w:ascii="宋体" w:hAnsi="宋体" w:eastAsia="宋体" w:cs="宋体"/>
          <w:color w:val="000000"/>
          <w:sz w:val="28"/>
          <w:szCs w:val="28"/>
        </w:rPr>
        <w:t xml:space="preserve"> 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（盖应征人公章）</w:t>
      </w:r>
    </w:p>
    <w:p>
      <w:pPr>
        <w:spacing w:line="52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p>
      <w:pPr>
        <w:spacing w:line="520" w:lineRule="exact"/>
        <w:ind w:firstLine="1120" w:firstLineChars="400"/>
        <w:rPr>
          <w:rFonts w:hint="eastAsia" w:ascii="宋体" w:hAnsi="宋体" w:eastAsia="宋体" w:cs="宋体"/>
          <w:color w:val="000000"/>
          <w:sz w:val="28"/>
          <w:szCs w:val="28"/>
        </w:rPr>
      </w:pPr>
      <w:r>
        <w:rPr>
          <w:rFonts w:hint="eastAsia" w:ascii="宋体" w:hAnsi="宋体" w:eastAsia="宋体" w:cs="宋体"/>
          <w:color w:val="000000"/>
          <w:sz w:val="28"/>
          <w:szCs w:val="28"/>
        </w:rPr>
        <w:t>队伍负责人：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（签字或盖章）</w:t>
      </w:r>
    </w:p>
    <w:p>
      <w:pPr>
        <w:spacing w:line="520" w:lineRule="exact"/>
        <w:jc w:val="center"/>
        <w:rPr>
          <w:rFonts w:hint="eastAsia" w:ascii="宋体" w:hAnsi="宋体" w:eastAsia="宋体" w:cs="宋体"/>
          <w:color w:val="000000"/>
          <w:sz w:val="28"/>
          <w:szCs w:val="28"/>
          <w:u w:val="single"/>
        </w:rPr>
      </w:pPr>
    </w:p>
    <w:p>
      <w:pPr>
        <w:spacing w:line="520" w:lineRule="exact"/>
        <w:jc w:val="center"/>
        <w:rPr>
          <w:rFonts w:hint="eastAsia" w:ascii="宋体" w:hAnsi="宋体" w:eastAsia="宋体" w:cs="宋体"/>
          <w:b/>
          <w:color w:val="000000"/>
          <w:sz w:val="36"/>
          <w:szCs w:val="36"/>
        </w:rPr>
      </w:pPr>
      <w:r>
        <w:rPr>
          <w:rFonts w:hint="eastAsia" w:ascii="宋体" w:hAnsi="宋体" w:eastAsia="宋体" w:cs="宋体"/>
          <w:color w:val="000000"/>
          <w:sz w:val="28"/>
          <w:szCs w:val="28"/>
          <w:u w:val="non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spacing w:line="520" w:lineRule="exact"/>
        <w:jc w:val="center"/>
        <w:rPr>
          <w:rFonts w:hint="eastAsia" w:ascii="宋体" w:hAnsi="宋体" w:eastAsia="宋体" w:cs="宋体"/>
          <w:b/>
          <w:color w:val="000000"/>
          <w:sz w:val="36"/>
          <w:szCs w:val="36"/>
        </w:rPr>
      </w:pPr>
    </w:p>
    <w:p>
      <w:pPr>
        <w:spacing w:line="520" w:lineRule="exact"/>
        <w:jc w:val="center"/>
        <w:rPr>
          <w:rFonts w:hint="eastAsia" w:ascii="宋体" w:hAnsi="宋体" w:eastAsia="宋体" w:cs="宋体"/>
          <w:b/>
          <w:color w:val="000000"/>
          <w:sz w:val="36"/>
          <w:szCs w:val="36"/>
        </w:rPr>
      </w:pPr>
    </w:p>
    <w:p>
      <w:pPr>
        <w:rPr>
          <w:rFonts w:hint="eastAsia" w:ascii="宋体" w:hAnsi="宋体" w:eastAsia="宋体" w:cs="宋体"/>
          <w:color w:val="000000"/>
          <w:sz w:val="28"/>
          <w:szCs w:val="28"/>
        </w:rPr>
      </w:pPr>
    </w:p>
    <w:p>
      <w:pPr>
        <w:spacing w:line="52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br w:type="page"/>
      </w:r>
    </w:p>
    <w:p>
      <w:pPr>
        <w:spacing w:line="52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目 录</w:t>
      </w:r>
    </w:p>
    <w:p>
      <w:pPr>
        <w:spacing w:line="440" w:lineRule="exact"/>
        <w:ind w:firstLine="560" w:firstLineChars="200"/>
        <w:rPr>
          <w:rFonts w:hint="eastAsia" w:ascii="宋体" w:hAnsi="宋体" w:eastAsia="宋体" w:cs="宋体"/>
          <w:color w:val="000000"/>
          <w:sz w:val="28"/>
          <w:szCs w:val="28"/>
        </w:rPr>
      </w:pPr>
    </w:p>
    <w:p>
      <w:pPr>
        <w:spacing w:line="48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一、应征函</w:t>
      </w:r>
    </w:p>
    <w:p>
      <w:pPr>
        <w:spacing w:line="48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二、法定代表人身份证明</w:t>
      </w:r>
    </w:p>
    <w:p>
      <w:pPr>
        <w:spacing w:line="48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三、授权委托书（队伍负责人为法定代表人</w:t>
      </w:r>
      <w:r>
        <w:rPr>
          <w:rFonts w:hint="eastAsia" w:ascii="宋体" w:hAnsi="宋体" w:eastAsia="宋体" w:cs="宋体"/>
          <w:color w:val="000000"/>
          <w:sz w:val="28"/>
          <w:szCs w:val="28"/>
        </w:rPr>
        <w:t>的</w:t>
      </w:r>
      <w:r>
        <w:rPr>
          <w:rFonts w:hint="eastAsia" w:ascii="宋体" w:hAnsi="宋体" w:eastAsia="宋体" w:cs="宋体"/>
          <w:color w:val="000000"/>
          <w:sz w:val="28"/>
          <w:szCs w:val="28"/>
        </w:rPr>
        <w:t>，也须提供本项）</w:t>
      </w:r>
    </w:p>
    <w:p>
      <w:pPr>
        <w:spacing w:line="48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四、企业承诺书</w:t>
      </w:r>
    </w:p>
    <w:p>
      <w:pPr>
        <w:spacing w:line="48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五、营业执照复印件</w:t>
      </w:r>
    </w:p>
    <w:p>
      <w:pPr>
        <w:spacing w:line="48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六、资质证书复印件（建安供应商提供）</w:t>
      </w:r>
    </w:p>
    <w:p>
      <w:pPr>
        <w:spacing w:line="48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七、安全生产许可证复印件（建安供应商提供）</w:t>
      </w:r>
    </w:p>
    <w:p>
      <w:pPr>
        <w:spacing w:line="48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八、其他证明材料</w:t>
      </w:r>
    </w:p>
    <w:p>
      <w:pPr>
        <w:spacing w:line="480" w:lineRule="auto"/>
        <w:ind w:firstLine="562" w:firstLineChars="200"/>
        <w:jc w:val="center"/>
        <w:rPr>
          <w:rFonts w:hint="eastAsia" w:ascii="宋体" w:hAnsi="宋体" w:eastAsia="宋体" w:cs="宋体"/>
          <w:color w:val="000000"/>
          <w:sz w:val="28"/>
          <w:szCs w:val="28"/>
        </w:rPr>
      </w:pPr>
      <w:r>
        <w:rPr>
          <w:rFonts w:hint="eastAsia" w:ascii="宋体" w:hAnsi="宋体" w:eastAsia="宋体" w:cs="宋体"/>
          <w:b/>
          <w:bCs/>
          <w:color w:val="000000"/>
          <w:sz w:val="28"/>
          <w:szCs w:val="28"/>
          <w:highlight w:val="yellow"/>
        </w:rPr>
        <w:t>上述应征</w:t>
      </w:r>
      <w:r>
        <w:rPr>
          <w:rFonts w:hint="eastAsia" w:ascii="宋体" w:hAnsi="宋体" w:eastAsia="宋体" w:cs="宋体"/>
          <w:b/>
          <w:bCs/>
          <w:color w:val="000000"/>
          <w:sz w:val="28"/>
          <w:szCs w:val="28"/>
          <w:highlight w:val="yellow"/>
        </w:rPr>
        <w:t>文件材料均需加盖公章</w:t>
      </w:r>
    </w:p>
    <w:p>
      <w:pPr>
        <w:rPr>
          <w:rFonts w:hint="eastAsia" w:ascii="宋体" w:hAnsi="宋体" w:eastAsia="宋体" w:cs="宋体"/>
          <w:color w:val="000000"/>
          <w:sz w:val="28"/>
          <w:szCs w:val="28"/>
        </w:rPr>
      </w:pPr>
    </w:p>
    <w:p>
      <w:pPr>
        <w:spacing w:line="560" w:lineRule="exact"/>
        <w:jc w:val="center"/>
        <w:outlineLvl w:val="1"/>
        <w:rPr>
          <w:rFonts w:hint="eastAsia" w:ascii="宋体" w:hAnsi="宋体" w:eastAsia="宋体" w:cs="宋体"/>
          <w:b/>
          <w:color w:val="000000"/>
          <w:sz w:val="36"/>
          <w:szCs w:val="36"/>
        </w:rPr>
      </w:pPr>
      <w:r>
        <w:rPr>
          <w:rFonts w:hint="eastAsia" w:ascii="宋体" w:hAnsi="宋体" w:eastAsia="宋体" w:cs="宋体"/>
          <w:b/>
          <w:color w:val="000000"/>
          <w:sz w:val="36"/>
          <w:szCs w:val="36"/>
        </w:rPr>
        <w:br w:type="page"/>
      </w:r>
      <w:bookmarkStart w:id="15" w:name="_Toc101514663"/>
      <w:bookmarkStart w:id="16" w:name="_Toc102063610"/>
      <w:bookmarkStart w:id="17" w:name="_Toc102063992"/>
      <w:bookmarkStart w:id="18" w:name="_Toc102064030"/>
      <w:bookmarkStart w:id="19" w:name="_Toc102139326"/>
      <w:bookmarkStart w:id="20" w:name="_Toc106861710"/>
      <w:bookmarkStart w:id="21" w:name="_Toc102064099"/>
      <w:r>
        <w:rPr>
          <w:rFonts w:hint="eastAsia" w:ascii="宋体" w:hAnsi="宋体" w:eastAsia="宋体" w:cs="宋体"/>
          <w:b/>
          <w:color w:val="000000"/>
          <w:sz w:val="36"/>
          <w:szCs w:val="36"/>
        </w:rPr>
        <w:t>一、应征函</w:t>
      </w:r>
      <w:bookmarkEnd w:id="15"/>
      <w:bookmarkEnd w:id="16"/>
      <w:bookmarkEnd w:id="17"/>
      <w:bookmarkEnd w:id="18"/>
      <w:bookmarkEnd w:id="19"/>
      <w:bookmarkEnd w:id="20"/>
      <w:bookmarkEnd w:id="21"/>
    </w:p>
    <w:p>
      <w:pPr>
        <w:spacing w:line="480" w:lineRule="exact"/>
        <w:jc w:val="left"/>
        <w:rPr>
          <w:rFonts w:hint="eastAsia" w:ascii="宋体" w:hAnsi="宋体" w:eastAsia="宋体" w:cs="宋体"/>
          <w:color w:val="000000"/>
          <w:sz w:val="28"/>
          <w:szCs w:val="28"/>
          <w:u w:val="single"/>
        </w:rPr>
      </w:pPr>
      <w:r>
        <w:rPr>
          <w:rFonts w:hint="eastAsia" w:ascii="宋体" w:hAnsi="宋体" w:eastAsia="宋体" w:cs="宋体"/>
          <w:bCs/>
          <w:color w:val="000000"/>
          <w:sz w:val="28"/>
          <w:szCs w:val="28"/>
        </w:rPr>
        <w:t>致：</w:t>
      </w:r>
      <w:r>
        <w:rPr>
          <w:rFonts w:hint="eastAsia" w:ascii="宋体" w:hAnsi="宋体" w:eastAsia="宋体" w:cs="宋体"/>
          <w:bCs/>
          <w:color w:val="000000"/>
          <w:sz w:val="28"/>
          <w:szCs w:val="28"/>
          <w:u w:val="single"/>
        </w:rPr>
        <w:t>安徽城讯工程造价咨询有限公司</w:t>
      </w:r>
    </w:p>
    <w:p>
      <w:pPr>
        <w:widowControl/>
        <w:numPr>
          <w:ilvl w:val="0"/>
          <w:numId w:val="3"/>
        </w:numPr>
        <w:spacing w:line="48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经研究</w:t>
      </w:r>
      <w:r>
        <w:rPr>
          <w:rFonts w:hint="eastAsia" w:ascii="宋体" w:hAnsi="宋体" w:eastAsia="宋体" w:cs="宋体"/>
          <w:color w:val="000000"/>
          <w:sz w:val="28"/>
          <w:szCs w:val="28"/>
        </w:rPr>
        <w:t>你</w:t>
      </w:r>
      <w:r>
        <w:rPr>
          <w:rFonts w:hint="eastAsia" w:ascii="宋体" w:hAnsi="宋体" w:eastAsia="宋体" w:cs="宋体"/>
          <w:color w:val="000000"/>
          <w:sz w:val="28"/>
          <w:szCs w:val="28"/>
        </w:rPr>
        <w:t>方名称</w:t>
      </w:r>
      <w:r>
        <w:rPr>
          <w:rFonts w:hint="eastAsia" w:ascii="宋体" w:hAnsi="宋体" w:eastAsia="宋体" w:cs="宋体"/>
          <w:color w:val="000000"/>
          <w:sz w:val="28"/>
          <w:szCs w:val="28"/>
        </w:rPr>
        <w:t>为</w:t>
      </w:r>
      <w:r>
        <w:rPr>
          <w:rFonts w:hint="eastAsia" w:ascii="宋体" w:hAnsi="宋体" w:eastAsia="宋体" w:cs="宋体"/>
          <w:color w:val="000000"/>
          <w:sz w:val="28"/>
          <w:szCs w:val="28"/>
          <w:u w:val="single"/>
          <w:lang w:val="en-US" w:eastAsia="zh-CN"/>
        </w:rPr>
        <w:t>2022-2024年供应商库二次补充征集项目</w:t>
      </w:r>
      <w:r>
        <w:rPr>
          <w:rFonts w:hint="eastAsia" w:ascii="宋体" w:hAnsi="宋体" w:eastAsia="宋体" w:cs="宋体"/>
          <w:color w:val="000000"/>
          <w:sz w:val="28"/>
          <w:szCs w:val="28"/>
        </w:rPr>
        <w:t>的征集</w:t>
      </w:r>
      <w:r>
        <w:rPr>
          <w:rFonts w:hint="eastAsia" w:ascii="宋体" w:hAnsi="宋体" w:eastAsia="宋体" w:cs="宋体"/>
          <w:color w:val="000000"/>
          <w:sz w:val="28"/>
          <w:szCs w:val="28"/>
        </w:rPr>
        <w:t>文件及其</w:t>
      </w:r>
      <w:r>
        <w:rPr>
          <w:rFonts w:hint="eastAsia" w:ascii="宋体" w:hAnsi="宋体" w:eastAsia="宋体" w:cs="宋体"/>
          <w:color w:val="000000"/>
          <w:sz w:val="28"/>
          <w:szCs w:val="28"/>
        </w:rPr>
        <w:t>附件等征集</w:t>
      </w:r>
      <w:r>
        <w:rPr>
          <w:rFonts w:hint="eastAsia" w:ascii="宋体" w:hAnsi="宋体" w:eastAsia="宋体" w:cs="宋体"/>
          <w:color w:val="000000"/>
          <w:sz w:val="28"/>
          <w:szCs w:val="28"/>
        </w:rPr>
        <w:t>资料后，</w:t>
      </w:r>
      <w:r>
        <w:rPr>
          <w:rFonts w:hint="eastAsia" w:ascii="宋体" w:hAnsi="宋体" w:eastAsia="宋体" w:cs="宋体"/>
          <w:color w:val="000000"/>
          <w:sz w:val="28"/>
          <w:szCs w:val="28"/>
        </w:rPr>
        <w:t>我方完全响应征集文件的要求，遵守征集</w:t>
      </w:r>
      <w:r>
        <w:rPr>
          <w:rFonts w:hint="eastAsia" w:ascii="宋体" w:hAnsi="宋体" w:eastAsia="宋体" w:cs="宋体"/>
          <w:color w:val="000000"/>
          <w:sz w:val="28"/>
          <w:szCs w:val="28"/>
        </w:rPr>
        <w:t>人相关管理制度</w:t>
      </w:r>
      <w:r>
        <w:rPr>
          <w:rFonts w:hint="eastAsia" w:ascii="宋体" w:hAnsi="宋体" w:eastAsia="宋体" w:cs="宋体"/>
          <w:color w:val="000000"/>
          <w:sz w:val="28"/>
          <w:szCs w:val="28"/>
        </w:rPr>
        <w:t>，</w:t>
      </w:r>
      <w:r>
        <w:rPr>
          <w:rFonts w:hint="eastAsia" w:ascii="宋体" w:hAnsi="宋体" w:eastAsia="宋体" w:cs="宋体"/>
          <w:color w:val="000000"/>
          <w:sz w:val="28"/>
          <w:szCs w:val="28"/>
        </w:rPr>
        <w:t>我</w:t>
      </w:r>
      <w:r>
        <w:rPr>
          <w:rFonts w:hint="eastAsia" w:ascii="宋体" w:hAnsi="宋体" w:eastAsia="宋体" w:cs="宋体"/>
          <w:color w:val="000000"/>
          <w:sz w:val="28"/>
          <w:szCs w:val="28"/>
        </w:rPr>
        <w:t>方</w:t>
      </w:r>
      <w:r>
        <w:rPr>
          <w:rFonts w:hint="eastAsia" w:ascii="宋体" w:hAnsi="宋体" w:eastAsia="宋体" w:cs="宋体"/>
          <w:color w:val="000000"/>
          <w:sz w:val="28"/>
          <w:szCs w:val="28"/>
        </w:rPr>
        <w:t>愿意参与下表中已勾选的</w:t>
      </w:r>
      <w:r>
        <w:rPr>
          <w:rFonts w:hint="eastAsia" w:ascii="宋体" w:hAnsi="宋体" w:eastAsia="宋体" w:cs="宋体"/>
          <w:color w:val="000000"/>
          <w:sz w:val="28"/>
          <w:szCs w:val="28"/>
        </w:rPr>
        <w:t>供应商</w:t>
      </w:r>
      <w:r>
        <w:rPr>
          <w:rFonts w:hint="eastAsia" w:ascii="宋体" w:hAnsi="宋体" w:eastAsia="宋体" w:cs="宋体"/>
          <w:color w:val="000000"/>
          <w:sz w:val="28"/>
          <w:szCs w:val="28"/>
        </w:rPr>
        <w:t>库，并</w:t>
      </w:r>
      <w:r>
        <w:rPr>
          <w:rFonts w:hint="eastAsia" w:ascii="宋体" w:hAnsi="宋体" w:eastAsia="宋体" w:cs="宋体"/>
          <w:color w:val="000000"/>
          <w:sz w:val="28"/>
          <w:szCs w:val="28"/>
        </w:rPr>
        <w:t>缴纳</w:t>
      </w:r>
      <w:r>
        <w:rPr>
          <w:rFonts w:hint="eastAsia" w:ascii="宋体" w:hAnsi="宋体" w:eastAsia="宋体" w:cs="宋体"/>
          <w:color w:val="000000"/>
          <w:sz w:val="28"/>
          <w:szCs w:val="28"/>
        </w:rPr>
        <w:t>相应</w:t>
      </w:r>
      <w:r>
        <w:rPr>
          <w:rFonts w:hint="eastAsia" w:ascii="宋体" w:hAnsi="宋体" w:eastAsia="宋体" w:cs="宋体"/>
          <w:color w:val="000000"/>
          <w:sz w:val="28"/>
          <w:szCs w:val="28"/>
        </w:rPr>
        <w:t>风险金</w:t>
      </w:r>
      <w:r>
        <w:rPr>
          <w:rFonts w:hint="eastAsia" w:ascii="宋体" w:hAnsi="宋体" w:eastAsia="宋体" w:cs="宋体"/>
          <w:color w:val="000000"/>
          <w:sz w:val="28"/>
          <w:szCs w:val="28"/>
        </w:rPr>
        <w:t>。</w:t>
      </w:r>
    </w:p>
    <w:p>
      <w:pPr>
        <w:widowControl/>
        <w:spacing w:line="48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一、劳务类</w:t>
      </w:r>
    </w:p>
    <w:tbl>
      <w:tblPr>
        <w:tblStyle w:val="17"/>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693"/>
        <w:gridCol w:w="297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1" w:type="dxa"/>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2693" w:type="dxa"/>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库</w:t>
            </w:r>
            <w:r>
              <w:rPr>
                <w:rFonts w:hint="eastAsia" w:ascii="宋体" w:hAnsi="宋体" w:eastAsia="宋体" w:cs="宋体"/>
                <w:color w:val="000000"/>
                <w:sz w:val="24"/>
              </w:rPr>
              <w:t>名</w:t>
            </w:r>
          </w:p>
        </w:tc>
        <w:tc>
          <w:tcPr>
            <w:tcW w:w="2977" w:type="dxa"/>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是否参与</w:t>
            </w:r>
          </w:p>
          <w:p>
            <w:pPr>
              <w:jc w:val="center"/>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rPr>
              <w:t>若参与填</w:t>
            </w:r>
            <w:r>
              <w:rPr>
                <w:rFonts w:hint="eastAsia" w:ascii="宋体" w:hAnsi="宋体" w:eastAsia="宋体" w:cs="宋体"/>
                <w:color w:val="000000"/>
                <w:kern w:val="0"/>
                <w:sz w:val="24"/>
              </w:rPr>
              <w:t>√</w:t>
            </w:r>
            <w:r>
              <w:rPr>
                <w:rFonts w:hint="eastAsia" w:ascii="宋体" w:hAnsi="宋体" w:eastAsia="宋体" w:cs="宋体"/>
                <w:color w:val="000000"/>
                <w:sz w:val="24"/>
              </w:rPr>
              <w:t>，否则填×</w:t>
            </w:r>
            <w:r>
              <w:rPr>
                <w:rFonts w:hint="eastAsia" w:ascii="宋体" w:hAnsi="宋体" w:eastAsia="宋体" w:cs="宋体"/>
                <w:color w:val="000000"/>
                <w:sz w:val="24"/>
              </w:rPr>
              <w:t>）</w:t>
            </w:r>
          </w:p>
        </w:tc>
        <w:tc>
          <w:tcPr>
            <w:tcW w:w="2551" w:type="dxa"/>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投标人自报风险金</w:t>
            </w:r>
          </w:p>
          <w:p>
            <w:pPr>
              <w:jc w:val="center"/>
              <w:rPr>
                <w:rFonts w:hint="eastAsia" w:ascii="宋体" w:hAnsi="宋体" w:eastAsia="宋体" w:cs="宋体"/>
                <w:color w:val="000000"/>
                <w:sz w:val="24"/>
              </w:rPr>
            </w:pPr>
            <w:r>
              <w:rPr>
                <w:rFonts w:hint="eastAsia" w:ascii="宋体" w:hAnsi="宋体" w:eastAsia="宋体" w:cs="宋体"/>
                <w:color w:val="00000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2693" w:type="dxa"/>
            <w:vAlign w:val="center"/>
          </w:tcPr>
          <w:p>
            <w:pPr>
              <w:spacing w:line="360" w:lineRule="auto"/>
              <w:jc w:val="center"/>
              <w:rPr>
                <w:rFonts w:hint="eastAsia" w:ascii="宋体" w:hAnsi="宋体" w:eastAsia="宋体" w:cs="宋体"/>
                <w:color w:val="000000"/>
                <w:sz w:val="24"/>
              </w:rPr>
            </w:pPr>
            <w:bookmarkStart w:id="22" w:name="_Hlk106824802"/>
            <w:r>
              <w:rPr>
                <w:rFonts w:hint="eastAsia" w:ascii="宋体" w:hAnsi="宋体" w:eastAsia="宋体" w:cs="宋体"/>
                <w:color w:val="000000"/>
                <w:sz w:val="24"/>
              </w:rPr>
              <w:t>建安服务</w:t>
            </w:r>
            <w:bookmarkEnd w:id="22"/>
          </w:p>
        </w:tc>
        <w:tc>
          <w:tcPr>
            <w:tcW w:w="2977" w:type="dxa"/>
            <w:vAlign w:val="center"/>
          </w:tcPr>
          <w:p>
            <w:pPr>
              <w:spacing w:line="360" w:lineRule="auto"/>
              <w:jc w:val="center"/>
              <w:rPr>
                <w:rFonts w:hint="eastAsia" w:ascii="宋体" w:hAnsi="宋体" w:eastAsia="宋体" w:cs="宋体"/>
                <w:color w:val="000000"/>
                <w:sz w:val="24"/>
              </w:rPr>
            </w:pPr>
          </w:p>
        </w:tc>
        <w:tc>
          <w:tcPr>
            <w:tcW w:w="2551" w:type="dxa"/>
            <w:vAlign w:val="center"/>
          </w:tcPr>
          <w:p>
            <w:pPr>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2693" w:type="dxa"/>
            <w:vAlign w:val="center"/>
          </w:tcPr>
          <w:p>
            <w:pPr>
              <w:spacing w:line="360" w:lineRule="auto"/>
              <w:jc w:val="center"/>
              <w:rPr>
                <w:rFonts w:hint="eastAsia" w:ascii="宋体" w:hAnsi="宋体" w:eastAsia="宋体" w:cs="宋体"/>
                <w:color w:val="000000"/>
                <w:sz w:val="24"/>
              </w:rPr>
            </w:pPr>
            <w:bookmarkStart w:id="23" w:name="_Hlk106824820"/>
            <w:r>
              <w:rPr>
                <w:rFonts w:hint="eastAsia" w:ascii="宋体" w:hAnsi="宋体" w:eastAsia="宋体" w:cs="宋体"/>
                <w:color w:val="000000"/>
                <w:sz w:val="24"/>
              </w:rPr>
              <w:t>绿化服务</w:t>
            </w:r>
            <w:bookmarkEnd w:id="23"/>
          </w:p>
        </w:tc>
        <w:tc>
          <w:tcPr>
            <w:tcW w:w="2977" w:type="dxa"/>
            <w:vAlign w:val="center"/>
          </w:tcPr>
          <w:p>
            <w:pPr>
              <w:spacing w:line="360" w:lineRule="auto"/>
              <w:jc w:val="center"/>
              <w:rPr>
                <w:rFonts w:hint="eastAsia" w:ascii="宋体" w:hAnsi="宋体" w:eastAsia="宋体" w:cs="宋体"/>
                <w:color w:val="000000"/>
                <w:sz w:val="24"/>
              </w:rPr>
            </w:pPr>
          </w:p>
        </w:tc>
        <w:tc>
          <w:tcPr>
            <w:tcW w:w="2551" w:type="dxa"/>
            <w:vAlign w:val="center"/>
          </w:tcPr>
          <w:p>
            <w:pPr>
              <w:spacing w:line="360" w:lineRule="auto"/>
              <w:jc w:val="center"/>
              <w:rPr>
                <w:rFonts w:hint="eastAsia" w:ascii="宋体" w:hAnsi="宋体" w:eastAsia="宋体" w:cs="宋体"/>
                <w:color w:val="000000"/>
                <w:sz w:val="24"/>
              </w:rPr>
            </w:pPr>
          </w:p>
        </w:tc>
      </w:tr>
    </w:tbl>
    <w:p>
      <w:pPr>
        <w:widowControl/>
        <w:spacing w:line="480" w:lineRule="exact"/>
        <w:ind w:left="560"/>
        <w:jc w:val="center"/>
        <w:rPr>
          <w:rFonts w:hint="eastAsia" w:ascii="宋体" w:hAnsi="宋体" w:eastAsia="宋体" w:cs="宋体"/>
          <w:b/>
          <w:color w:val="000000"/>
          <w:sz w:val="28"/>
          <w:szCs w:val="28"/>
        </w:rPr>
      </w:pPr>
    </w:p>
    <w:p>
      <w:pPr>
        <w:widowControl/>
        <w:spacing w:line="48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二、材料类</w:t>
      </w:r>
    </w:p>
    <w:tbl>
      <w:tblPr>
        <w:tblStyle w:val="17"/>
        <w:tblW w:w="91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693"/>
        <w:gridCol w:w="2977"/>
        <w:gridCol w:w="2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1" w:type="dxa"/>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2693" w:type="dxa"/>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库</w:t>
            </w:r>
            <w:r>
              <w:rPr>
                <w:rFonts w:hint="eastAsia" w:ascii="宋体" w:hAnsi="宋体" w:eastAsia="宋体" w:cs="宋体"/>
                <w:color w:val="000000"/>
                <w:sz w:val="24"/>
              </w:rPr>
              <w:t>名</w:t>
            </w:r>
          </w:p>
        </w:tc>
        <w:tc>
          <w:tcPr>
            <w:tcW w:w="2977" w:type="dxa"/>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是否参与</w:t>
            </w:r>
          </w:p>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rPr>
              <w:t>若参与填</w:t>
            </w:r>
            <w:r>
              <w:rPr>
                <w:rFonts w:hint="eastAsia" w:ascii="宋体" w:hAnsi="宋体" w:eastAsia="宋体" w:cs="宋体"/>
                <w:color w:val="000000"/>
                <w:sz w:val="24"/>
              </w:rPr>
              <w:t>√</w:t>
            </w:r>
            <w:r>
              <w:rPr>
                <w:rFonts w:hint="eastAsia" w:ascii="宋体" w:hAnsi="宋体" w:eastAsia="宋体" w:cs="宋体"/>
                <w:color w:val="000000"/>
                <w:sz w:val="24"/>
              </w:rPr>
              <w:t>，否则填×</w:t>
            </w:r>
            <w:r>
              <w:rPr>
                <w:rFonts w:hint="eastAsia" w:ascii="宋体" w:hAnsi="宋体" w:eastAsia="宋体" w:cs="宋体"/>
                <w:color w:val="000000"/>
                <w:sz w:val="24"/>
              </w:rPr>
              <w:t>）</w:t>
            </w:r>
          </w:p>
        </w:tc>
        <w:tc>
          <w:tcPr>
            <w:tcW w:w="2672" w:type="dxa"/>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缴纳风险金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2693" w:type="dxa"/>
            <w:vAlign w:val="center"/>
          </w:tcPr>
          <w:p>
            <w:pPr>
              <w:spacing w:line="280" w:lineRule="exact"/>
              <w:jc w:val="center"/>
              <w:rPr>
                <w:rFonts w:hint="eastAsia" w:ascii="宋体" w:hAnsi="宋体" w:eastAsia="宋体" w:cs="宋体"/>
                <w:color w:val="000000"/>
                <w:sz w:val="24"/>
              </w:rPr>
            </w:pPr>
            <w:r>
              <w:rPr>
                <w:rFonts w:hint="eastAsia" w:ascii="宋体" w:hAnsi="宋体" w:eastAsia="宋体" w:cs="宋体"/>
                <w:sz w:val="24"/>
              </w:rPr>
              <w:t>化肥、农药</w:t>
            </w:r>
          </w:p>
        </w:tc>
        <w:tc>
          <w:tcPr>
            <w:tcW w:w="2977" w:type="dxa"/>
          </w:tcPr>
          <w:p>
            <w:pPr>
              <w:spacing w:line="360" w:lineRule="auto"/>
              <w:jc w:val="center"/>
              <w:rPr>
                <w:rFonts w:hint="eastAsia" w:ascii="宋体" w:hAnsi="宋体" w:eastAsia="宋体" w:cs="宋体"/>
                <w:color w:val="000000"/>
                <w:sz w:val="24"/>
              </w:rPr>
            </w:pPr>
          </w:p>
        </w:tc>
        <w:tc>
          <w:tcPr>
            <w:tcW w:w="2672" w:type="dxa"/>
            <w:vAlign w:val="center"/>
          </w:tcPr>
          <w:p>
            <w:pPr>
              <w:jc w:val="center"/>
              <w:rPr>
                <w:rFonts w:hint="eastAsia" w:ascii="宋体" w:hAnsi="宋体" w:eastAsia="宋体" w:cs="宋体"/>
                <w:color w:val="000000"/>
                <w:sz w:val="24"/>
              </w:rPr>
            </w:pPr>
            <w:r>
              <w:rPr>
                <w:rFonts w:hint="eastAsia" w:ascii="宋体" w:hAnsi="宋体" w:eastAsia="宋体" w:cs="宋体"/>
                <w:sz w:val="24"/>
              </w:rPr>
              <w:t>无需缴纳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2693" w:type="dxa"/>
            <w:vAlign w:val="center"/>
          </w:tcPr>
          <w:p>
            <w:pPr>
              <w:spacing w:line="280" w:lineRule="exact"/>
              <w:jc w:val="center"/>
              <w:rPr>
                <w:rFonts w:hint="eastAsia" w:ascii="宋体" w:hAnsi="宋体" w:eastAsia="宋体" w:cs="宋体"/>
                <w:color w:val="000000"/>
                <w:sz w:val="24"/>
              </w:rPr>
            </w:pPr>
            <w:r>
              <w:rPr>
                <w:rFonts w:hint="eastAsia" w:ascii="宋体" w:hAnsi="宋体" w:eastAsia="宋体" w:cs="宋体"/>
                <w:sz w:val="24"/>
              </w:rPr>
              <w:t>石灰</w:t>
            </w:r>
          </w:p>
        </w:tc>
        <w:tc>
          <w:tcPr>
            <w:tcW w:w="2977" w:type="dxa"/>
          </w:tcPr>
          <w:p>
            <w:pPr>
              <w:spacing w:line="360" w:lineRule="auto"/>
              <w:jc w:val="center"/>
              <w:rPr>
                <w:rFonts w:hint="eastAsia" w:ascii="宋体" w:hAnsi="宋体" w:eastAsia="宋体" w:cs="宋体"/>
                <w:color w:val="000000"/>
                <w:sz w:val="24"/>
              </w:rPr>
            </w:pPr>
          </w:p>
        </w:tc>
        <w:tc>
          <w:tcPr>
            <w:tcW w:w="2672" w:type="dxa"/>
            <w:vAlign w:val="center"/>
          </w:tcPr>
          <w:p>
            <w:pPr>
              <w:jc w:val="center"/>
              <w:rPr>
                <w:rFonts w:hint="eastAsia" w:ascii="宋体" w:hAnsi="宋体" w:eastAsia="宋体" w:cs="宋体"/>
                <w:color w:val="000000"/>
                <w:sz w:val="24"/>
              </w:rPr>
            </w:pPr>
            <w:r>
              <w:rPr>
                <w:rFonts w:hint="eastAsia" w:ascii="宋体" w:hAnsi="宋体" w:eastAsia="宋体" w:cs="宋体"/>
                <w:sz w:val="24"/>
              </w:rPr>
              <w:t>无需缴纳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2693" w:type="dxa"/>
            <w:vAlign w:val="center"/>
          </w:tcPr>
          <w:p>
            <w:pPr>
              <w:spacing w:line="280" w:lineRule="exact"/>
              <w:jc w:val="center"/>
              <w:rPr>
                <w:rFonts w:hint="eastAsia" w:ascii="宋体" w:hAnsi="宋体" w:eastAsia="宋体" w:cs="宋体"/>
                <w:color w:val="000000"/>
                <w:sz w:val="24"/>
              </w:rPr>
            </w:pPr>
            <w:r>
              <w:rPr>
                <w:rFonts w:hint="eastAsia" w:ascii="宋体" w:hAnsi="宋体" w:eastAsia="宋体" w:cs="宋体"/>
                <w:sz w:val="24"/>
              </w:rPr>
              <w:t>草绳、木桩、铁丝、透气管</w:t>
            </w:r>
          </w:p>
        </w:tc>
        <w:tc>
          <w:tcPr>
            <w:tcW w:w="2977" w:type="dxa"/>
          </w:tcPr>
          <w:p>
            <w:pPr>
              <w:spacing w:line="360" w:lineRule="auto"/>
              <w:jc w:val="center"/>
              <w:rPr>
                <w:rFonts w:hint="eastAsia" w:ascii="宋体" w:hAnsi="宋体" w:eastAsia="宋体" w:cs="宋体"/>
                <w:color w:val="000000"/>
                <w:sz w:val="24"/>
              </w:rPr>
            </w:pPr>
          </w:p>
        </w:tc>
        <w:tc>
          <w:tcPr>
            <w:tcW w:w="2672" w:type="dxa"/>
            <w:vAlign w:val="center"/>
          </w:tcPr>
          <w:p>
            <w:pPr>
              <w:jc w:val="center"/>
              <w:rPr>
                <w:rFonts w:hint="eastAsia" w:ascii="宋体" w:hAnsi="宋体" w:eastAsia="宋体" w:cs="宋体"/>
                <w:color w:val="000000"/>
                <w:sz w:val="24"/>
              </w:rPr>
            </w:pPr>
            <w:r>
              <w:rPr>
                <w:rFonts w:hint="eastAsia" w:ascii="宋体" w:hAnsi="宋体" w:eastAsia="宋体" w:cs="宋体"/>
                <w:sz w:val="24"/>
              </w:rPr>
              <w:t>无需缴纳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4</w:t>
            </w:r>
          </w:p>
        </w:tc>
        <w:tc>
          <w:tcPr>
            <w:tcW w:w="2693" w:type="dxa"/>
            <w:vAlign w:val="center"/>
          </w:tcPr>
          <w:p>
            <w:pPr>
              <w:spacing w:line="280" w:lineRule="exact"/>
              <w:jc w:val="center"/>
              <w:rPr>
                <w:rFonts w:hint="eastAsia" w:ascii="宋体" w:hAnsi="宋体" w:eastAsia="宋体" w:cs="宋体"/>
                <w:color w:val="000000"/>
                <w:sz w:val="24"/>
              </w:rPr>
            </w:pPr>
            <w:r>
              <w:rPr>
                <w:rFonts w:hint="eastAsia" w:ascii="宋体" w:hAnsi="宋体" w:eastAsia="宋体" w:cs="宋体"/>
                <w:sz w:val="24"/>
              </w:rPr>
              <w:t>卫生保洁用品</w:t>
            </w:r>
          </w:p>
        </w:tc>
        <w:tc>
          <w:tcPr>
            <w:tcW w:w="2977" w:type="dxa"/>
          </w:tcPr>
          <w:p>
            <w:pPr>
              <w:spacing w:line="360" w:lineRule="auto"/>
              <w:jc w:val="center"/>
              <w:rPr>
                <w:rFonts w:hint="eastAsia" w:ascii="宋体" w:hAnsi="宋体" w:eastAsia="宋体" w:cs="宋体"/>
                <w:color w:val="000000"/>
                <w:sz w:val="24"/>
              </w:rPr>
            </w:pPr>
          </w:p>
        </w:tc>
        <w:tc>
          <w:tcPr>
            <w:tcW w:w="2672" w:type="dxa"/>
            <w:vAlign w:val="center"/>
          </w:tcPr>
          <w:p>
            <w:pPr>
              <w:jc w:val="center"/>
              <w:rPr>
                <w:rFonts w:hint="eastAsia" w:ascii="宋体" w:hAnsi="宋体" w:eastAsia="宋体" w:cs="宋体"/>
                <w:color w:val="000000"/>
                <w:sz w:val="24"/>
              </w:rPr>
            </w:pPr>
            <w:r>
              <w:rPr>
                <w:rFonts w:hint="eastAsia" w:ascii="宋体" w:hAnsi="宋体" w:eastAsia="宋体" w:cs="宋体"/>
                <w:sz w:val="24"/>
              </w:rPr>
              <w:t>无需缴纳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2693" w:type="dxa"/>
            <w:vAlign w:val="center"/>
          </w:tcPr>
          <w:p>
            <w:pPr>
              <w:spacing w:line="280" w:lineRule="exact"/>
              <w:jc w:val="center"/>
              <w:rPr>
                <w:rFonts w:hint="eastAsia" w:ascii="宋体" w:hAnsi="宋体" w:eastAsia="宋体" w:cs="宋体"/>
                <w:color w:val="000000"/>
                <w:sz w:val="24"/>
              </w:rPr>
            </w:pPr>
            <w:r>
              <w:rPr>
                <w:rFonts w:hint="eastAsia" w:ascii="宋体" w:hAnsi="宋体" w:eastAsia="宋体" w:cs="宋体"/>
                <w:sz w:val="24"/>
              </w:rPr>
              <w:t>苗木</w:t>
            </w:r>
          </w:p>
        </w:tc>
        <w:tc>
          <w:tcPr>
            <w:tcW w:w="2977" w:type="dxa"/>
          </w:tcPr>
          <w:p>
            <w:pPr>
              <w:spacing w:line="360" w:lineRule="auto"/>
              <w:jc w:val="center"/>
              <w:rPr>
                <w:rFonts w:hint="eastAsia" w:ascii="宋体" w:hAnsi="宋体" w:eastAsia="宋体" w:cs="宋体"/>
                <w:color w:val="000000"/>
                <w:sz w:val="24"/>
              </w:rPr>
            </w:pPr>
          </w:p>
        </w:tc>
        <w:tc>
          <w:tcPr>
            <w:tcW w:w="2672" w:type="dxa"/>
            <w:vAlign w:val="center"/>
          </w:tcPr>
          <w:p>
            <w:pPr>
              <w:jc w:val="center"/>
              <w:rPr>
                <w:rFonts w:hint="eastAsia" w:ascii="宋体" w:hAnsi="宋体" w:eastAsia="宋体" w:cs="宋体"/>
                <w:color w:val="000000"/>
                <w:sz w:val="24"/>
              </w:rPr>
            </w:pPr>
            <w:r>
              <w:rPr>
                <w:rFonts w:hint="eastAsia" w:ascii="宋体" w:hAnsi="宋体" w:eastAsia="宋体" w:cs="宋体"/>
                <w:sz w:val="24"/>
              </w:rPr>
              <w:t>无需缴纳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6</w:t>
            </w:r>
          </w:p>
        </w:tc>
        <w:tc>
          <w:tcPr>
            <w:tcW w:w="2693" w:type="dxa"/>
            <w:vAlign w:val="center"/>
          </w:tcPr>
          <w:p>
            <w:pPr>
              <w:spacing w:line="280" w:lineRule="exact"/>
              <w:jc w:val="center"/>
              <w:rPr>
                <w:rFonts w:hint="eastAsia" w:ascii="宋体" w:hAnsi="宋体" w:eastAsia="宋体" w:cs="宋体"/>
                <w:color w:val="000000"/>
                <w:sz w:val="24"/>
              </w:rPr>
            </w:pPr>
            <w:r>
              <w:rPr>
                <w:rFonts w:hint="eastAsia" w:ascii="宋体" w:hAnsi="宋体" w:eastAsia="宋体" w:cs="宋体"/>
                <w:sz w:val="24"/>
              </w:rPr>
              <w:t>花卉、草籽、绿植</w:t>
            </w:r>
          </w:p>
        </w:tc>
        <w:tc>
          <w:tcPr>
            <w:tcW w:w="2977" w:type="dxa"/>
          </w:tcPr>
          <w:p>
            <w:pPr>
              <w:spacing w:line="360" w:lineRule="auto"/>
              <w:jc w:val="center"/>
              <w:rPr>
                <w:rFonts w:hint="eastAsia" w:ascii="宋体" w:hAnsi="宋体" w:eastAsia="宋体" w:cs="宋体"/>
                <w:color w:val="000000"/>
                <w:sz w:val="24"/>
              </w:rPr>
            </w:pPr>
          </w:p>
        </w:tc>
        <w:tc>
          <w:tcPr>
            <w:tcW w:w="2672" w:type="dxa"/>
            <w:vAlign w:val="center"/>
          </w:tcPr>
          <w:p>
            <w:pPr>
              <w:jc w:val="center"/>
              <w:rPr>
                <w:rFonts w:hint="eastAsia" w:ascii="宋体" w:hAnsi="宋体" w:eastAsia="宋体" w:cs="宋体"/>
                <w:color w:val="000000"/>
                <w:sz w:val="24"/>
              </w:rPr>
            </w:pPr>
            <w:r>
              <w:rPr>
                <w:rFonts w:hint="eastAsia" w:ascii="宋体" w:hAnsi="宋体" w:eastAsia="宋体" w:cs="宋体"/>
                <w:sz w:val="24"/>
              </w:rPr>
              <w:t>无需缴纳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7</w:t>
            </w:r>
          </w:p>
        </w:tc>
        <w:tc>
          <w:tcPr>
            <w:tcW w:w="2693" w:type="dxa"/>
            <w:vAlign w:val="center"/>
          </w:tcPr>
          <w:p>
            <w:pPr>
              <w:spacing w:line="280" w:lineRule="exact"/>
              <w:jc w:val="center"/>
              <w:rPr>
                <w:rFonts w:hint="eastAsia" w:ascii="宋体" w:hAnsi="宋体" w:eastAsia="宋体" w:cs="宋体"/>
                <w:color w:val="000000"/>
                <w:sz w:val="24"/>
              </w:rPr>
            </w:pPr>
            <w:r>
              <w:rPr>
                <w:rFonts w:hint="eastAsia" w:ascii="宋体" w:hAnsi="宋体" w:eastAsia="宋体" w:cs="宋体"/>
                <w:sz w:val="24"/>
              </w:rPr>
              <w:t>石材</w:t>
            </w:r>
          </w:p>
        </w:tc>
        <w:tc>
          <w:tcPr>
            <w:tcW w:w="2977" w:type="dxa"/>
          </w:tcPr>
          <w:p>
            <w:pPr>
              <w:spacing w:line="360" w:lineRule="auto"/>
              <w:jc w:val="center"/>
              <w:rPr>
                <w:rFonts w:hint="eastAsia" w:ascii="宋体" w:hAnsi="宋体" w:eastAsia="宋体" w:cs="宋体"/>
                <w:color w:val="000000"/>
                <w:sz w:val="24"/>
              </w:rPr>
            </w:pPr>
          </w:p>
        </w:tc>
        <w:tc>
          <w:tcPr>
            <w:tcW w:w="2672" w:type="dxa"/>
            <w:vAlign w:val="center"/>
          </w:tcPr>
          <w:p>
            <w:pPr>
              <w:jc w:val="center"/>
              <w:rPr>
                <w:rFonts w:hint="eastAsia" w:ascii="宋体" w:hAnsi="宋体" w:eastAsia="宋体" w:cs="宋体"/>
                <w:color w:val="000000"/>
                <w:sz w:val="24"/>
              </w:rPr>
            </w:pPr>
            <w:r>
              <w:rPr>
                <w:rFonts w:hint="eastAsia" w:ascii="宋体" w:hAnsi="宋体" w:eastAsia="宋体" w:cs="宋体"/>
                <w:sz w:val="24"/>
              </w:rPr>
              <w:t>无需缴纳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8</w:t>
            </w:r>
          </w:p>
        </w:tc>
        <w:tc>
          <w:tcPr>
            <w:tcW w:w="2693" w:type="dxa"/>
            <w:vAlign w:val="center"/>
          </w:tcPr>
          <w:p>
            <w:pPr>
              <w:spacing w:line="280" w:lineRule="exact"/>
              <w:jc w:val="center"/>
              <w:rPr>
                <w:rFonts w:hint="eastAsia" w:ascii="宋体" w:hAnsi="宋体" w:eastAsia="宋体" w:cs="宋体"/>
                <w:color w:val="000000"/>
                <w:sz w:val="24"/>
              </w:rPr>
            </w:pPr>
            <w:r>
              <w:rPr>
                <w:rFonts w:hint="eastAsia" w:ascii="宋体" w:hAnsi="宋体" w:eastAsia="宋体" w:cs="宋体"/>
                <w:sz w:val="24"/>
              </w:rPr>
              <w:t>钢材</w:t>
            </w:r>
          </w:p>
        </w:tc>
        <w:tc>
          <w:tcPr>
            <w:tcW w:w="2977" w:type="dxa"/>
          </w:tcPr>
          <w:p>
            <w:pPr>
              <w:spacing w:line="360" w:lineRule="auto"/>
              <w:jc w:val="center"/>
              <w:rPr>
                <w:rFonts w:hint="eastAsia" w:ascii="宋体" w:hAnsi="宋体" w:eastAsia="宋体" w:cs="宋体"/>
                <w:color w:val="000000"/>
                <w:sz w:val="24"/>
              </w:rPr>
            </w:pPr>
          </w:p>
        </w:tc>
        <w:tc>
          <w:tcPr>
            <w:tcW w:w="2672" w:type="dxa"/>
            <w:vAlign w:val="center"/>
          </w:tcPr>
          <w:p>
            <w:pPr>
              <w:jc w:val="center"/>
              <w:rPr>
                <w:rFonts w:hint="eastAsia" w:ascii="宋体" w:hAnsi="宋体" w:eastAsia="宋体" w:cs="宋体"/>
                <w:color w:val="000000"/>
                <w:sz w:val="24"/>
              </w:rPr>
            </w:pPr>
            <w:r>
              <w:rPr>
                <w:rFonts w:hint="eastAsia" w:ascii="宋体" w:hAnsi="宋体" w:eastAsia="宋体" w:cs="宋体"/>
                <w:sz w:val="24"/>
              </w:rPr>
              <w:t>无需缴纳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9</w:t>
            </w:r>
          </w:p>
        </w:tc>
        <w:tc>
          <w:tcPr>
            <w:tcW w:w="2693" w:type="dxa"/>
            <w:vAlign w:val="center"/>
          </w:tcPr>
          <w:p>
            <w:pPr>
              <w:spacing w:line="280" w:lineRule="exact"/>
              <w:jc w:val="center"/>
              <w:rPr>
                <w:rFonts w:hint="eastAsia" w:ascii="宋体" w:hAnsi="宋体" w:eastAsia="宋体" w:cs="宋体"/>
                <w:sz w:val="24"/>
              </w:rPr>
            </w:pPr>
            <w:r>
              <w:rPr>
                <w:rFonts w:hint="eastAsia" w:ascii="宋体" w:hAnsi="宋体" w:eastAsia="宋体" w:cs="宋体"/>
                <w:sz w:val="24"/>
              </w:rPr>
              <w:t>水泥</w:t>
            </w:r>
          </w:p>
        </w:tc>
        <w:tc>
          <w:tcPr>
            <w:tcW w:w="2977" w:type="dxa"/>
          </w:tcPr>
          <w:p>
            <w:pPr>
              <w:spacing w:line="360" w:lineRule="auto"/>
              <w:jc w:val="center"/>
              <w:rPr>
                <w:rFonts w:hint="eastAsia" w:ascii="宋体" w:hAnsi="宋体" w:eastAsia="宋体" w:cs="宋体"/>
                <w:color w:val="000000"/>
                <w:sz w:val="24"/>
              </w:rPr>
            </w:pPr>
          </w:p>
        </w:tc>
        <w:tc>
          <w:tcPr>
            <w:tcW w:w="2672" w:type="dxa"/>
            <w:vAlign w:val="center"/>
          </w:tcPr>
          <w:p>
            <w:pPr>
              <w:jc w:val="center"/>
              <w:rPr>
                <w:rFonts w:hint="eastAsia" w:ascii="宋体" w:hAnsi="宋体" w:eastAsia="宋体" w:cs="宋体"/>
                <w:color w:val="000000"/>
                <w:sz w:val="24"/>
              </w:rPr>
            </w:pPr>
            <w:r>
              <w:rPr>
                <w:rFonts w:hint="eastAsia" w:ascii="宋体" w:hAnsi="宋体" w:eastAsia="宋体" w:cs="宋体"/>
                <w:sz w:val="24"/>
              </w:rPr>
              <w:t>无需缴纳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rPr>
              <w:t>0</w:t>
            </w:r>
          </w:p>
        </w:tc>
        <w:tc>
          <w:tcPr>
            <w:tcW w:w="2693" w:type="dxa"/>
            <w:vAlign w:val="center"/>
          </w:tcPr>
          <w:p>
            <w:pPr>
              <w:spacing w:line="280" w:lineRule="exact"/>
              <w:jc w:val="center"/>
              <w:rPr>
                <w:rFonts w:hint="eastAsia" w:ascii="宋体" w:hAnsi="宋体" w:eastAsia="宋体" w:cs="宋体"/>
                <w:sz w:val="24"/>
              </w:rPr>
            </w:pPr>
            <w:r>
              <w:rPr>
                <w:rFonts w:hint="eastAsia" w:ascii="宋体" w:hAnsi="宋体" w:eastAsia="宋体" w:cs="宋体"/>
                <w:sz w:val="24"/>
              </w:rPr>
              <w:t>商品砼</w:t>
            </w:r>
          </w:p>
        </w:tc>
        <w:tc>
          <w:tcPr>
            <w:tcW w:w="2977" w:type="dxa"/>
          </w:tcPr>
          <w:p>
            <w:pPr>
              <w:spacing w:line="360" w:lineRule="auto"/>
              <w:jc w:val="center"/>
              <w:rPr>
                <w:rFonts w:hint="eastAsia" w:ascii="宋体" w:hAnsi="宋体" w:eastAsia="宋体" w:cs="宋体"/>
                <w:color w:val="000000"/>
                <w:sz w:val="24"/>
              </w:rPr>
            </w:pPr>
          </w:p>
        </w:tc>
        <w:tc>
          <w:tcPr>
            <w:tcW w:w="2672" w:type="dxa"/>
            <w:vAlign w:val="center"/>
          </w:tcPr>
          <w:p>
            <w:pPr>
              <w:jc w:val="center"/>
              <w:rPr>
                <w:rFonts w:hint="eastAsia" w:ascii="宋体" w:hAnsi="宋体" w:eastAsia="宋体" w:cs="宋体"/>
                <w:color w:val="000000"/>
                <w:sz w:val="24"/>
              </w:rPr>
            </w:pPr>
            <w:r>
              <w:rPr>
                <w:rFonts w:hint="eastAsia" w:ascii="宋体" w:hAnsi="宋体" w:eastAsia="宋体" w:cs="宋体"/>
                <w:sz w:val="24"/>
              </w:rPr>
              <w:t>无需缴纳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rPr>
              <w:t>1</w:t>
            </w:r>
          </w:p>
        </w:tc>
        <w:tc>
          <w:tcPr>
            <w:tcW w:w="2693" w:type="dxa"/>
            <w:vAlign w:val="center"/>
          </w:tcPr>
          <w:p>
            <w:pPr>
              <w:spacing w:line="280" w:lineRule="exact"/>
              <w:jc w:val="center"/>
              <w:rPr>
                <w:rFonts w:hint="eastAsia" w:ascii="宋体" w:hAnsi="宋体" w:eastAsia="宋体" w:cs="宋体"/>
                <w:sz w:val="24"/>
              </w:rPr>
            </w:pPr>
            <w:r>
              <w:rPr>
                <w:rFonts w:hint="eastAsia" w:ascii="宋体" w:hAnsi="宋体" w:eastAsia="宋体" w:cs="宋体"/>
                <w:sz w:val="24"/>
              </w:rPr>
              <w:t>灯具</w:t>
            </w:r>
          </w:p>
        </w:tc>
        <w:tc>
          <w:tcPr>
            <w:tcW w:w="2977" w:type="dxa"/>
          </w:tcPr>
          <w:p>
            <w:pPr>
              <w:spacing w:line="360" w:lineRule="auto"/>
              <w:jc w:val="center"/>
              <w:rPr>
                <w:rFonts w:hint="eastAsia" w:ascii="宋体" w:hAnsi="宋体" w:eastAsia="宋体" w:cs="宋体"/>
                <w:color w:val="000000"/>
                <w:sz w:val="24"/>
              </w:rPr>
            </w:pPr>
          </w:p>
        </w:tc>
        <w:tc>
          <w:tcPr>
            <w:tcW w:w="2672" w:type="dxa"/>
            <w:vAlign w:val="center"/>
          </w:tcPr>
          <w:p>
            <w:pPr>
              <w:jc w:val="center"/>
              <w:rPr>
                <w:rFonts w:hint="eastAsia" w:ascii="宋体" w:hAnsi="宋体" w:eastAsia="宋体" w:cs="宋体"/>
                <w:color w:val="000000"/>
                <w:sz w:val="24"/>
              </w:rPr>
            </w:pPr>
            <w:r>
              <w:rPr>
                <w:rFonts w:hint="eastAsia" w:ascii="宋体" w:hAnsi="宋体" w:eastAsia="宋体" w:cs="宋体"/>
                <w:sz w:val="24"/>
              </w:rPr>
              <w:t>无需缴纳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rPr>
              <w:t>2</w:t>
            </w:r>
          </w:p>
        </w:tc>
        <w:tc>
          <w:tcPr>
            <w:tcW w:w="2693" w:type="dxa"/>
            <w:vAlign w:val="center"/>
          </w:tcPr>
          <w:p>
            <w:pPr>
              <w:spacing w:line="280" w:lineRule="exact"/>
              <w:jc w:val="center"/>
              <w:rPr>
                <w:rFonts w:hint="eastAsia" w:ascii="宋体" w:hAnsi="宋体" w:eastAsia="宋体" w:cs="宋体"/>
                <w:sz w:val="24"/>
              </w:rPr>
            </w:pPr>
            <w:r>
              <w:rPr>
                <w:rFonts w:hint="eastAsia" w:ascii="宋体" w:hAnsi="宋体" w:eastAsia="宋体" w:cs="宋体"/>
                <w:sz w:val="24"/>
              </w:rPr>
              <w:t>栏杆</w:t>
            </w:r>
          </w:p>
        </w:tc>
        <w:tc>
          <w:tcPr>
            <w:tcW w:w="2977" w:type="dxa"/>
          </w:tcPr>
          <w:p>
            <w:pPr>
              <w:spacing w:line="360" w:lineRule="auto"/>
              <w:jc w:val="center"/>
              <w:rPr>
                <w:rFonts w:hint="eastAsia" w:ascii="宋体" w:hAnsi="宋体" w:eastAsia="宋体" w:cs="宋体"/>
                <w:color w:val="000000"/>
                <w:sz w:val="24"/>
              </w:rPr>
            </w:pPr>
          </w:p>
        </w:tc>
        <w:tc>
          <w:tcPr>
            <w:tcW w:w="2672" w:type="dxa"/>
            <w:vAlign w:val="center"/>
          </w:tcPr>
          <w:p>
            <w:pPr>
              <w:jc w:val="center"/>
              <w:rPr>
                <w:rFonts w:hint="eastAsia" w:ascii="宋体" w:hAnsi="宋体" w:eastAsia="宋体" w:cs="宋体"/>
                <w:color w:val="000000"/>
                <w:sz w:val="24"/>
              </w:rPr>
            </w:pPr>
            <w:r>
              <w:rPr>
                <w:rFonts w:hint="eastAsia" w:ascii="宋体" w:hAnsi="宋体" w:eastAsia="宋体" w:cs="宋体"/>
                <w:sz w:val="24"/>
              </w:rPr>
              <w:t>无需缴纳</w:t>
            </w:r>
          </w:p>
        </w:tc>
      </w:tr>
    </w:tbl>
    <w:p>
      <w:pPr>
        <w:spacing w:line="48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2、我方拟派</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为队伍负责人，负责</w:t>
      </w:r>
      <w:r>
        <w:rPr>
          <w:rFonts w:hint="eastAsia" w:ascii="宋体" w:hAnsi="宋体" w:eastAsia="宋体" w:cs="宋体"/>
          <w:color w:val="000000"/>
          <w:sz w:val="28"/>
          <w:szCs w:val="28"/>
        </w:rPr>
        <w:t>供应商入库及后期相关事宜</w:t>
      </w:r>
      <w:r>
        <w:rPr>
          <w:rFonts w:hint="eastAsia" w:ascii="宋体" w:hAnsi="宋体" w:eastAsia="宋体" w:cs="宋体"/>
          <w:color w:val="000000"/>
          <w:sz w:val="28"/>
          <w:szCs w:val="28"/>
        </w:rPr>
        <w:t>。</w:t>
      </w:r>
    </w:p>
    <w:p>
      <w:pPr>
        <w:spacing w:line="48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3、如我</w:t>
      </w:r>
      <w:r>
        <w:rPr>
          <w:rFonts w:hint="eastAsia" w:ascii="宋体" w:hAnsi="宋体" w:eastAsia="宋体" w:cs="宋体"/>
          <w:color w:val="000000"/>
          <w:sz w:val="28"/>
          <w:szCs w:val="28"/>
        </w:rPr>
        <w:t>方通过评审、满足入库条件</w:t>
      </w:r>
      <w:r>
        <w:rPr>
          <w:rFonts w:hint="eastAsia" w:ascii="宋体" w:hAnsi="宋体" w:eastAsia="宋体" w:cs="宋体"/>
          <w:color w:val="000000"/>
          <w:sz w:val="28"/>
          <w:szCs w:val="28"/>
        </w:rPr>
        <w:t>，我方将按照</w:t>
      </w:r>
      <w:r>
        <w:rPr>
          <w:rFonts w:hint="eastAsia" w:ascii="宋体" w:hAnsi="宋体" w:eastAsia="宋体" w:cs="宋体"/>
          <w:color w:val="000000"/>
          <w:sz w:val="28"/>
          <w:szCs w:val="28"/>
        </w:rPr>
        <w:t>入库风险金数额及时缴纳风险</w:t>
      </w:r>
      <w:r>
        <w:rPr>
          <w:rFonts w:hint="eastAsia" w:ascii="宋体" w:hAnsi="宋体" w:eastAsia="宋体" w:cs="宋体"/>
          <w:color w:val="000000"/>
          <w:sz w:val="28"/>
          <w:szCs w:val="28"/>
        </w:rPr>
        <w:t>金，</w:t>
      </w:r>
      <w:r>
        <w:rPr>
          <w:rFonts w:hint="eastAsia" w:ascii="宋体" w:hAnsi="宋体" w:eastAsia="宋体" w:cs="宋体"/>
          <w:color w:val="000000"/>
          <w:sz w:val="28"/>
          <w:szCs w:val="28"/>
        </w:rPr>
        <w:t>完成签约</w:t>
      </w:r>
      <w:r>
        <w:rPr>
          <w:rFonts w:hint="eastAsia" w:ascii="宋体" w:hAnsi="宋体" w:eastAsia="宋体" w:cs="宋体"/>
          <w:color w:val="000000"/>
          <w:sz w:val="28"/>
          <w:szCs w:val="28"/>
        </w:rPr>
        <w:t>并对</w:t>
      </w:r>
      <w:r>
        <w:rPr>
          <w:rFonts w:hint="eastAsia" w:ascii="宋体" w:hAnsi="宋体" w:eastAsia="宋体" w:cs="宋体"/>
          <w:color w:val="000000"/>
          <w:sz w:val="28"/>
          <w:szCs w:val="28"/>
        </w:rPr>
        <w:t>合同履约</w:t>
      </w:r>
      <w:r>
        <w:rPr>
          <w:rFonts w:hint="eastAsia" w:ascii="宋体" w:hAnsi="宋体" w:eastAsia="宋体" w:cs="宋体"/>
          <w:color w:val="000000"/>
          <w:sz w:val="28"/>
          <w:szCs w:val="28"/>
        </w:rPr>
        <w:t>承担责任。</w:t>
      </w:r>
    </w:p>
    <w:p>
      <w:pPr>
        <w:spacing w:line="48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4、我方承诺，如果出现不服从征集人管理、发生安全质量事故、拖欠农民工工资等情况且无法及时处理或不愿处理，征集人有权使用我方缴纳的风险金处理。</w:t>
      </w:r>
    </w:p>
    <w:p>
      <w:pPr>
        <w:spacing w:line="48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eastAsia="宋体" w:cs="宋体"/>
          <w:color w:val="000000"/>
          <w:sz w:val="28"/>
          <w:szCs w:val="28"/>
        </w:rPr>
        <w:t>本次征集过程中你方发布的所有文件，包括征集</w:t>
      </w:r>
      <w:r>
        <w:rPr>
          <w:rFonts w:hint="eastAsia" w:ascii="宋体" w:hAnsi="宋体" w:eastAsia="宋体" w:cs="宋体"/>
          <w:color w:val="000000"/>
          <w:sz w:val="28"/>
          <w:szCs w:val="28"/>
        </w:rPr>
        <w:t>文件</w:t>
      </w:r>
      <w:r>
        <w:rPr>
          <w:rFonts w:hint="eastAsia" w:ascii="宋体" w:hAnsi="宋体" w:eastAsia="宋体" w:cs="宋体"/>
          <w:color w:val="000000"/>
          <w:sz w:val="28"/>
          <w:szCs w:val="28"/>
        </w:rPr>
        <w:t>、澄清修改等，以及我方的应征文件，均为合同的有效组成部分</w:t>
      </w:r>
      <w:r>
        <w:rPr>
          <w:rFonts w:hint="eastAsia" w:ascii="宋体" w:hAnsi="宋体" w:eastAsia="宋体" w:cs="宋体"/>
          <w:color w:val="000000"/>
          <w:sz w:val="28"/>
          <w:szCs w:val="28"/>
        </w:rPr>
        <w:t>。</w:t>
      </w:r>
    </w:p>
    <w:p>
      <w:pPr>
        <w:spacing w:line="560" w:lineRule="exact"/>
        <w:rPr>
          <w:rFonts w:hint="eastAsia" w:ascii="宋体" w:hAnsi="宋体" w:eastAsia="宋体" w:cs="宋体"/>
          <w:color w:val="000000"/>
          <w:sz w:val="28"/>
          <w:szCs w:val="28"/>
        </w:rPr>
      </w:pPr>
    </w:p>
    <w:p>
      <w:pPr>
        <w:spacing w:line="560" w:lineRule="exact"/>
        <w:ind w:firstLine="2800" w:firstLineChars="1000"/>
        <w:rPr>
          <w:rFonts w:hint="eastAsia" w:ascii="宋体" w:hAnsi="宋体" w:eastAsia="宋体" w:cs="宋体"/>
          <w:color w:val="000000"/>
          <w:sz w:val="28"/>
          <w:szCs w:val="28"/>
          <w:u w:val="single"/>
        </w:rPr>
      </w:pPr>
      <w:r>
        <w:rPr>
          <w:rFonts w:hint="eastAsia" w:ascii="宋体" w:hAnsi="宋体" w:eastAsia="宋体" w:cs="宋体"/>
          <w:color w:val="000000"/>
          <w:sz w:val="28"/>
          <w:szCs w:val="28"/>
        </w:rPr>
        <w:t>应征人（盖章）</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p>
    <w:p>
      <w:pPr>
        <w:spacing w:line="560" w:lineRule="exact"/>
        <w:ind w:firstLine="2833" w:firstLineChars="1012"/>
        <w:rPr>
          <w:rFonts w:hint="eastAsia" w:ascii="宋体" w:hAnsi="宋体" w:eastAsia="宋体" w:cs="宋体"/>
          <w:color w:val="000000"/>
          <w:sz w:val="28"/>
          <w:szCs w:val="28"/>
          <w:u w:val="single"/>
        </w:rPr>
      </w:pPr>
      <w:r>
        <w:rPr>
          <w:rFonts w:hint="eastAsia" w:ascii="宋体" w:hAnsi="宋体" w:eastAsia="宋体" w:cs="宋体"/>
          <w:color w:val="000000"/>
          <w:sz w:val="28"/>
          <w:szCs w:val="28"/>
        </w:rPr>
        <w:t>队伍负责人（签字）：</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p>
    <w:p>
      <w:pPr>
        <w:spacing w:line="560" w:lineRule="exact"/>
        <w:ind w:firstLine="2833" w:firstLineChars="1012"/>
        <w:rPr>
          <w:rFonts w:hint="eastAsia" w:ascii="宋体" w:hAnsi="宋体" w:eastAsia="宋体" w:cs="宋体"/>
          <w:color w:val="000000"/>
          <w:sz w:val="28"/>
          <w:szCs w:val="28"/>
        </w:rPr>
      </w:pPr>
      <w:r>
        <w:rPr>
          <w:rFonts w:hint="eastAsia" w:ascii="宋体" w:hAnsi="宋体" w:eastAsia="宋体" w:cs="宋体"/>
          <w:color w:val="000000"/>
          <w:sz w:val="28"/>
          <w:szCs w:val="28"/>
        </w:rPr>
        <w:t>联系电话：</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pPr>
        <w:spacing w:line="560" w:lineRule="exact"/>
        <w:ind w:firstLine="2833" w:firstLineChars="1012"/>
        <w:rPr>
          <w:rFonts w:hint="eastAsia" w:ascii="宋体" w:hAnsi="宋体" w:eastAsia="宋体" w:cs="宋体"/>
          <w:color w:val="000000"/>
          <w:sz w:val="28"/>
          <w:szCs w:val="28"/>
        </w:rPr>
      </w:pPr>
      <w:r>
        <w:rPr>
          <w:rFonts w:hint="eastAsia" w:ascii="宋体" w:hAnsi="宋体" w:eastAsia="宋体" w:cs="宋体"/>
          <w:color w:val="000000"/>
          <w:sz w:val="28"/>
          <w:szCs w:val="28"/>
        </w:rPr>
        <w:t>联系邮箱：</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p>
    <w:p>
      <w:pPr>
        <w:spacing w:line="560" w:lineRule="exact"/>
        <w:ind w:firstLine="2833" w:firstLineChars="1012"/>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日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rPr>
        <w:t>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spacing w:line="560" w:lineRule="exact"/>
        <w:jc w:val="center"/>
        <w:outlineLvl w:val="1"/>
        <w:rPr>
          <w:rFonts w:hint="eastAsia" w:ascii="宋体" w:hAnsi="宋体" w:eastAsia="宋体" w:cs="宋体"/>
          <w:b/>
          <w:color w:val="000000"/>
          <w:sz w:val="36"/>
          <w:szCs w:val="36"/>
        </w:rPr>
      </w:pPr>
      <w:r>
        <w:rPr>
          <w:rFonts w:hint="eastAsia" w:ascii="宋体" w:hAnsi="宋体" w:eastAsia="宋体" w:cs="宋体"/>
          <w:color w:val="000000"/>
          <w:sz w:val="28"/>
          <w:szCs w:val="28"/>
          <w:u w:val="single"/>
        </w:rPr>
        <w:br w:type="page"/>
      </w:r>
      <w:bookmarkStart w:id="24" w:name="_Toc101514664"/>
      <w:bookmarkStart w:id="25" w:name="_Toc102064031"/>
      <w:bookmarkStart w:id="26" w:name="_Toc106861711"/>
      <w:bookmarkStart w:id="27" w:name="_Toc102064100"/>
      <w:bookmarkStart w:id="28" w:name="_Toc102063611"/>
      <w:bookmarkStart w:id="29" w:name="_Toc102063993"/>
      <w:bookmarkStart w:id="30" w:name="_Toc102139327"/>
      <w:r>
        <w:rPr>
          <w:rFonts w:hint="eastAsia" w:ascii="宋体" w:hAnsi="宋体" w:eastAsia="宋体" w:cs="宋体"/>
          <w:b/>
          <w:color w:val="000000"/>
          <w:sz w:val="36"/>
          <w:szCs w:val="36"/>
        </w:rPr>
        <w:t>二、法定代表人身份证明</w:t>
      </w:r>
      <w:bookmarkEnd w:id="24"/>
      <w:bookmarkEnd w:id="25"/>
      <w:bookmarkEnd w:id="26"/>
      <w:bookmarkEnd w:id="27"/>
      <w:bookmarkEnd w:id="28"/>
      <w:bookmarkEnd w:id="29"/>
      <w:bookmarkEnd w:id="30"/>
    </w:p>
    <w:p>
      <w:pPr>
        <w:ind w:firstLine="425" w:firstLineChars="152"/>
        <w:jc w:val="left"/>
        <w:rPr>
          <w:rFonts w:hint="eastAsia" w:ascii="宋体" w:hAnsi="宋体" w:eastAsia="宋体" w:cs="宋体"/>
          <w:color w:val="000000"/>
          <w:sz w:val="28"/>
          <w:szCs w:val="28"/>
        </w:rPr>
      </w:pPr>
    </w:p>
    <w:p>
      <w:pPr>
        <w:ind w:firstLine="425" w:firstLineChars="152"/>
        <w:jc w:val="left"/>
        <w:rPr>
          <w:rFonts w:hint="eastAsia" w:ascii="宋体" w:hAnsi="宋体" w:eastAsia="宋体" w:cs="宋体"/>
          <w:color w:val="000000"/>
          <w:sz w:val="28"/>
          <w:szCs w:val="28"/>
        </w:rPr>
      </w:pPr>
      <w:r>
        <w:rPr>
          <w:rFonts w:hint="eastAsia" w:ascii="宋体" w:hAnsi="宋体" w:eastAsia="宋体" w:cs="宋体"/>
          <w:color w:val="000000"/>
          <w:sz w:val="28"/>
          <w:szCs w:val="28"/>
        </w:rPr>
        <w:t>应征人</w:t>
      </w:r>
      <w:r>
        <w:rPr>
          <w:rFonts w:hint="eastAsia" w:ascii="宋体" w:hAnsi="宋体" w:eastAsia="宋体" w:cs="宋体"/>
          <w:color w:val="000000"/>
          <w:sz w:val="28"/>
          <w:szCs w:val="28"/>
        </w:rPr>
        <w:t>名称：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p>
    <w:p>
      <w:pPr>
        <w:ind w:firstLine="425" w:firstLineChars="152"/>
        <w:jc w:val="left"/>
        <w:rPr>
          <w:rFonts w:hint="eastAsia" w:ascii="宋体" w:hAnsi="宋体" w:eastAsia="宋体" w:cs="宋体"/>
          <w:color w:val="000000"/>
          <w:sz w:val="28"/>
          <w:szCs w:val="28"/>
          <w:u w:val="single"/>
        </w:rPr>
      </w:pPr>
      <w:r>
        <w:rPr>
          <w:rFonts w:hint="eastAsia" w:ascii="宋体" w:hAnsi="宋体" w:eastAsia="宋体" w:cs="宋体"/>
          <w:color w:val="000000"/>
          <w:sz w:val="28"/>
          <w:szCs w:val="28"/>
        </w:rPr>
        <w:t>注册</w:t>
      </w:r>
      <w:r>
        <w:rPr>
          <w:rFonts w:hint="eastAsia" w:ascii="宋体" w:hAnsi="宋体" w:eastAsia="宋体" w:cs="宋体"/>
          <w:color w:val="000000"/>
          <w:sz w:val="28"/>
          <w:szCs w:val="28"/>
        </w:rPr>
        <w:t>地址：</w:t>
      </w:r>
      <w:r>
        <w:rPr>
          <w:rFonts w:hint="eastAsia" w:ascii="宋体" w:hAnsi="宋体" w:eastAsia="宋体" w:cs="宋体"/>
          <w:color w:val="000000"/>
          <w:sz w:val="28"/>
          <w:szCs w:val="28"/>
          <w:u w:val="single"/>
        </w:rPr>
        <w:t xml:space="preserve">                    </w:t>
      </w:r>
    </w:p>
    <w:p>
      <w:pPr>
        <w:ind w:firstLine="425" w:firstLineChars="152"/>
        <w:jc w:val="left"/>
        <w:rPr>
          <w:rFonts w:hint="eastAsia" w:ascii="宋体" w:hAnsi="宋体" w:eastAsia="宋体" w:cs="宋体"/>
          <w:color w:val="000000"/>
          <w:sz w:val="28"/>
          <w:szCs w:val="28"/>
        </w:rPr>
      </w:pPr>
      <w:r>
        <w:rPr>
          <w:rFonts w:hint="eastAsia" w:ascii="宋体" w:hAnsi="宋体" w:eastAsia="宋体" w:cs="宋体"/>
          <w:color w:val="000000"/>
          <w:sz w:val="28"/>
          <w:szCs w:val="28"/>
        </w:rPr>
        <w:t>成立时间：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ind w:firstLine="425" w:firstLineChars="152"/>
        <w:jc w:val="left"/>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经营期限：</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eastAsia="zh-CN"/>
        </w:rPr>
        <w:t>。</w:t>
      </w:r>
    </w:p>
    <w:p>
      <w:pPr>
        <w:ind w:firstLine="425" w:firstLineChars="152"/>
        <w:jc w:val="left"/>
        <w:rPr>
          <w:rFonts w:hint="eastAsia" w:ascii="宋体" w:hAnsi="宋体" w:eastAsia="宋体" w:cs="宋体"/>
          <w:color w:val="000000"/>
          <w:sz w:val="28"/>
          <w:szCs w:val="28"/>
          <w:u w:val="single"/>
        </w:rPr>
      </w:pPr>
      <w:r>
        <w:rPr>
          <w:rFonts w:hint="eastAsia" w:ascii="宋体" w:hAnsi="宋体" w:eastAsia="宋体" w:cs="宋体"/>
          <w:color w:val="000000"/>
          <w:sz w:val="28"/>
          <w:szCs w:val="28"/>
        </w:rPr>
        <w:t>姓名：</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性别：</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职务：</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p>
    <w:p>
      <w:pPr>
        <w:ind w:firstLine="425" w:firstLineChars="152"/>
        <w:jc w:val="left"/>
        <w:rPr>
          <w:rFonts w:hint="eastAsia" w:ascii="宋体" w:hAnsi="宋体" w:eastAsia="宋体" w:cs="宋体"/>
          <w:color w:val="000000"/>
          <w:sz w:val="28"/>
          <w:szCs w:val="28"/>
        </w:rPr>
      </w:pPr>
      <w:r>
        <w:rPr>
          <w:rFonts w:hint="eastAsia" w:ascii="宋体" w:hAnsi="宋体" w:eastAsia="宋体" w:cs="宋体"/>
          <w:color w:val="000000"/>
          <w:sz w:val="28"/>
          <w:szCs w:val="28"/>
        </w:rPr>
        <w:t>身份证号码：</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p>
    <w:p>
      <w:pPr>
        <w:ind w:firstLine="425" w:firstLineChars="152"/>
        <w:jc w:val="left"/>
        <w:rPr>
          <w:rFonts w:hint="eastAsia" w:ascii="宋体" w:hAnsi="宋体" w:eastAsia="宋体" w:cs="宋体"/>
          <w:color w:val="000000"/>
          <w:sz w:val="28"/>
          <w:szCs w:val="28"/>
        </w:rPr>
      </w:pPr>
      <w:r>
        <w:rPr>
          <w:rFonts w:hint="eastAsia" w:ascii="宋体" w:hAnsi="宋体" w:eastAsia="宋体" w:cs="宋体"/>
          <w:color w:val="000000"/>
          <w:sz w:val="28"/>
          <w:szCs w:val="28"/>
        </w:rPr>
        <w:t>系</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rPr>
        <w:t>（应征人</w:t>
      </w:r>
      <w:r>
        <w:rPr>
          <w:rFonts w:hint="eastAsia" w:ascii="宋体" w:hAnsi="宋体" w:eastAsia="宋体" w:cs="宋体"/>
          <w:color w:val="000000"/>
          <w:sz w:val="28"/>
          <w:szCs w:val="28"/>
        </w:rPr>
        <w:t>名称</w:t>
      </w:r>
      <w:r>
        <w:rPr>
          <w:rFonts w:hint="eastAsia" w:ascii="宋体" w:hAnsi="宋体" w:eastAsia="宋体" w:cs="宋体"/>
          <w:color w:val="000000"/>
          <w:sz w:val="28"/>
          <w:szCs w:val="28"/>
        </w:rPr>
        <w:t>）</w:t>
      </w:r>
      <w:r>
        <w:rPr>
          <w:rFonts w:hint="eastAsia" w:ascii="宋体" w:hAnsi="宋体" w:eastAsia="宋体" w:cs="宋体"/>
          <w:color w:val="000000"/>
          <w:sz w:val="28"/>
          <w:szCs w:val="28"/>
        </w:rPr>
        <w:t>的法定代表人。</w:t>
      </w:r>
    </w:p>
    <w:p>
      <w:pPr>
        <w:ind w:firstLine="425" w:firstLineChars="152"/>
        <w:jc w:val="left"/>
        <w:rPr>
          <w:rFonts w:hint="eastAsia" w:ascii="宋体" w:hAnsi="宋体" w:eastAsia="宋体" w:cs="宋体"/>
          <w:color w:val="000000"/>
          <w:sz w:val="28"/>
          <w:szCs w:val="28"/>
        </w:rPr>
      </w:pPr>
      <w:r>
        <w:rPr>
          <w:rFonts w:hint="eastAsia" w:ascii="宋体" w:hAnsi="宋体" w:eastAsia="宋体" w:cs="宋体"/>
          <w:color w:val="000000"/>
          <w:sz w:val="28"/>
          <w:szCs w:val="28"/>
        </w:rPr>
        <w:t>特此证明。</w:t>
      </w:r>
    </w:p>
    <w:p>
      <w:pPr>
        <w:ind w:firstLine="427" w:firstLineChars="152"/>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附法定代表人身份证复印件</w:t>
      </w:r>
    </w:p>
    <w:p>
      <w:pPr>
        <w:jc w:val="left"/>
        <w:rPr>
          <w:rFonts w:hint="eastAsia" w:ascii="宋体" w:hAnsi="宋体" w:eastAsia="宋体" w:cs="宋体"/>
          <w:color w:val="000000"/>
          <w:sz w:val="28"/>
          <w:szCs w:val="28"/>
        </w:rPr>
      </w:pPr>
    </w:p>
    <w:p>
      <w:pPr>
        <w:jc w:val="left"/>
        <w:rPr>
          <w:rFonts w:hint="eastAsia" w:ascii="宋体" w:hAnsi="宋体" w:eastAsia="宋体" w:cs="宋体"/>
          <w:color w:val="000000"/>
          <w:sz w:val="28"/>
          <w:szCs w:val="28"/>
        </w:rPr>
      </w:pPr>
    </w:p>
    <w:p>
      <w:pPr>
        <w:jc w:val="left"/>
        <w:rPr>
          <w:rFonts w:hint="eastAsia" w:ascii="宋体" w:hAnsi="宋体" w:eastAsia="宋体" w:cs="宋体"/>
          <w:color w:val="000000"/>
          <w:sz w:val="28"/>
          <w:szCs w:val="28"/>
        </w:rPr>
      </w:pPr>
    </w:p>
    <w:p>
      <w:pPr>
        <w:jc w:val="left"/>
        <w:rPr>
          <w:rFonts w:hint="eastAsia" w:ascii="宋体" w:hAnsi="宋体" w:eastAsia="宋体" w:cs="宋体"/>
          <w:color w:val="000000"/>
          <w:sz w:val="28"/>
          <w:szCs w:val="28"/>
        </w:rPr>
      </w:pPr>
    </w:p>
    <w:p>
      <w:pPr>
        <w:jc w:val="left"/>
        <w:rPr>
          <w:rFonts w:hint="eastAsia" w:ascii="宋体" w:hAnsi="宋体" w:eastAsia="宋体" w:cs="宋体"/>
          <w:color w:val="000000"/>
          <w:sz w:val="28"/>
          <w:szCs w:val="28"/>
        </w:rPr>
      </w:pPr>
    </w:p>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rPr>
        <w:t>应征人</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（盖单位章）</w:t>
      </w:r>
    </w:p>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日</w:t>
      </w:r>
    </w:p>
    <w:p>
      <w:pPr>
        <w:jc w:val="center"/>
        <w:rPr>
          <w:rFonts w:hint="eastAsia" w:ascii="宋体" w:hAnsi="宋体" w:eastAsia="宋体" w:cs="宋体"/>
          <w:color w:val="000000"/>
          <w:sz w:val="28"/>
          <w:szCs w:val="28"/>
        </w:rPr>
        <w:sectPr>
          <w:pgSz w:w="11906" w:h="16838"/>
          <w:pgMar w:top="851" w:right="1418" w:bottom="851" w:left="1418" w:header="851" w:footer="992" w:gutter="0"/>
          <w:cols w:space="720" w:num="1"/>
          <w:docGrid w:type="lines" w:linePitch="312" w:charSpace="0"/>
        </w:sectPr>
      </w:pPr>
    </w:p>
    <w:p>
      <w:pPr>
        <w:spacing w:line="560" w:lineRule="exact"/>
        <w:jc w:val="center"/>
        <w:outlineLvl w:val="1"/>
        <w:rPr>
          <w:rFonts w:hint="eastAsia" w:ascii="宋体" w:hAnsi="宋体" w:eastAsia="宋体" w:cs="宋体"/>
          <w:b/>
          <w:color w:val="000000"/>
          <w:sz w:val="36"/>
          <w:szCs w:val="36"/>
        </w:rPr>
      </w:pPr>
      <w:bookmarkStart w:id="31" w:name="_Toc102063612"/>
      <w:bookmarkStart w:id="32" w:name="_Toc102064032"/>
      <w:bookmarkStart w:id="33" w:name="_Toc102064101"/>
      <w:bookmarkStart w:id="34" w:name="_Toc106861712"/>
      <w:bookmarkStart w:id="35" w:name="_Toc102139328"/>
      <w:bookmarkStart w:id="36" w:name="_Toc102063994"/>
      <w:bookmarkStart w:id="37" w:name="_Toc101514665"/>
      <w:r>
        <w:rPr>
          <w:rFonts w:hint="eastAsia" w:ascii="宋体" w:hAnsi="宋体" w:eastAsia="宋体" w:cs="宋体"/>
          <w:b/>
          <w:color w:val="000000"/>
          <w:sz w:val="36"/>
          <w:szCs w:val="36"/>
        </w:rPr>
        <w:t>三、授权委托书</w:t>
      </w:r>
      <w:bookmarkEnd w:id="31"/>
      <w:bookmarkEnd w:id="32"/>
      <w:bookmarkEnd w:id="33"/>
      <w:bookmarkEnd w:id="34"/>
      <w:bookmarkEnd w:id="35"/>
      <w:bookmarkEnd w:id="36"/>
      <w:bookmarkEnd w:id="37"/>
    </w:p>
    <w:p>
      <w:pPr>
        <w:spacing w:line="360" w:lineRule="auto"/>
        <w:ind w:left="420" w:leftChars="200"/>
        <w:jc w:val="center"/>
        <w:rPr>
          <w:rFonts w:hint="eastAsia" w:ascii="宋体" w:hAnsi="宋体" w:eastAsia="宋体" w:cs="宋体"/>
          <w:b/>
          <w:color w:val="000000"/>
          <w:sz w:val="28"/>
          <w:szCs w:val="36"/>
        </w:rPr>
      </w:pPr>
      <w:r>
        <w:rPr>
          <w:rFonts w:hint="eastAsia" w:ascii="宋体" w:hAnsi="宋体" w:eastAsia="宋体" w:cs="宋体"/>
          <w:b/>
          <w:color w:val="000000"/>
          <w:sz w:val="28"/>
          <w:szCs w:val="36"/>
        </w:rPr>
        <w:t>（队伍负责人为法定代表人</w:t>
      </w:r>
      <w:r>
        <w:rPr>
          <w:rFonts w:hint="eastAsia" w:ascii="宋体" w:hAnsi="宋体" w:eastAsia="宋体" w:cs="宋体"/>
          <w:b/>
          <w:color w:val="000000"/>
          <w:sz w:val="28"/>
          <w:szCs w:val="36"/>
        </w:rPr>
        <w:t>的</w:t>
      </w:r>
      <w:r>
        <w:rPr>
          <w:rFonts w:hint="eastAsia" w:ascii="宋体" w:hAnsi="宋体" w:eastAsia="宋体" w:cs="宋体"/>
          <w:b/>
          <w:color w:val="000000"/>
          <w:sz w:val="28"/>
          <w:szCs w:val="36"/>
        </w:rPr>
        <w:t>，也须提供本项）</w:t>
      </w:r>
    </w:p>
    <w:p>
      <w:pPr>
        <w:spacing w:line="360" w:lineRule="auto"/>
        <w:ind w:firstLine="560" w:firstLineChars="200"/>
        <w:rPr>
          <w:rFonts w:hint="eastAsia" w:ascii="宋体" w:hAnsi="宋体" w:eastAsia="宋体" w:cs="宋体"/>
          <w:color w:val="000000"/>
          <w:sz w:val="28"/>
          <w:szCs w:val="28"/>
        </w:rPr>
      </w:pP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本授权委托书申明：我</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（姓名）系</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（填应征人名称）的法定代表人，现授权</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（队伍负责人姓名和身份证号码）为我公司唯一的队伍负责人，参加</w:t>
      </w:r>
      <w:r>
        <w:rPr>
          <w:rFonts w:hint="eastAsia" w:ascii="宋体" w:hAnsi="宋体" w:eastAsia="宋体" w:cs="宋体"/>
          <w:color w:val="000000"/>
          <w:sz w:val="28"/>
          <w:szCs w:val="28"/>
          <w:u w:val="single"/>
          <w:lang w:val="en-US" w:eastAsia="zh-CN"/>
        </w:rPr>
        <w:t>2022-2024年供应商库二次补充征集项目</w:t>
      </w:r>
      <w:r>
        <w:rPr>
          <w:rFonts w:hint="eastAsia" w:ascii="宋体" w:hAnsi="宋体" w:eastAsia="宋体" w:cs="宋体"/>
          <w:color w:val="000000"/>
          <w:sz w:val="28"/>
          <w:szCs w:val="28"/>
        </w:rPr>
        <w:t>征集并在</w:t>
      </w:r>
      <w:r>
        <w:rPr>
          <w:rFonts w:hint="eastAsia" w:ascii="宋体" w:hAnsi="宋体" w:eastAsia="宋体" w:cs="宋体"/>
          <w:color w:val="000000"/>
          <w:sz w:val="28"/>
          <w:szCs w:val="28"/>
        </w:rPr>
        <w:t>入库</w:t>
      </w:r>
      <w:r>
        <w:rPr>
          <w:rFonts w:hint="eastAsia" w:ascii="宋体" w:hAnsi="宋体" w:eastAsia="宋体" w:cs="宋体"/>
          <w:color w:val="000000"/>
          <w:sz w:val="28"/>
          <w:szCs w:val="28"/>
        </w:rPr>
        <w:t>后办理相关事宜。队伍负责人在应征阶段及中标后承接业务阶段所签署的一切文件和处理与之有关的一切事务，我均予以承认。</w:t>
      </w:r>
    </w:p>
    <w:p>
      <w:pPr>
        <w:spacing w:line="360" w:lineRule="auto"/>
        <w:ind w:firstLine="700" w:firstLineChars="250"/>
        <w:rPr>
          <w:rFonts w:hint="eastAsia" w:ascii="宋体" w:hAnsi="宋体" w:eastAsia="宋体" w:cs="宋体"/>
          <w:color w:val="000000"/>
          <w:sz w:val="28"/>
          <w:szCs w:val="28"/>
        </w:rPr>
      </w:pPr>
      <w:r>
        <w:rPr>
          <w:rFonts w:hint="eastAsia" w:ascii="宋体" w:hAnsi="宋体" w:eastAsia="宋体" w:cs="宋体"/>
          <w:color w:val="000000"/>
          <w:sz w:val="28"/>
          <w:szCs w:val="28"/>
        </w:rPr>
        <w:t>队伍负责人无转委托权，特此委托。</w:t>
      </w:r>
    </w:p>
    <w:p>
      <w:pPr>
        <w:spacing w:line="360" w:lineRule="auto"/>
        <w:ind w:firstLine="700" w:firstLineChars="250"/>
        <w:rPr>
          <w:rFonts w:hint="eastAsia" w:ascii="宋体" w:hAnsi="宋体" w:eastAsia="宋体" w:cs="宋体"/>
          <w:color w:val="000000"/>
          <w:sz w:val="28"/>
          <w:szCs w:val="28"/>
        </w:rPr>
      </w:pPr>
    </w:p>
    <w:p>
      <w:pPr>
        <w:spacing w:line="360" w:lineRule="auto"/>
        <w:ind w:firstLine="703" w:firstLineChars="25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附法定代表人身份证复印件和队伍负责人身份证复印件。</w:t>
      </w:r>
    </w:p>
    <w:p>
      <w:pPr>
        <w:rPr>
          <w:rFonts w:hint="eastAsia" w:ascii="宋体" w:hAnsi="宋体" w:eastAsia="宋体" w:cs="宋体"/>
          <w:color w:val="000000"/>
          <w:sz w:val="28"/>
          <w:szCs w:val="28"/>
        </w:rPr>
      </w:pPr>
    </w:p>
    <w:p>
      <w:pPr>
        <w:ind w:left="1470" w:leftChars="700"/>
        <w:rPr>
          <w:rFonts w:hint="eastAsia" w:ascii="宋体" w:hAnsi="宋体" w:eastAsia="宋体" w:cs="宋体"/>
          <w:color w:val="000000"/>
          <w:sz w:val="28"/>
          <w:szCs w:val="28"/>
        </w:rPr>
      </w:pPr>
    </w:p>
    <w:p>
      <w:pPr>
        <w:ind w:left="1470" w:leftChars="700"/>
        <w:rPr>
          <w:rFonts w:hint="eastAsia" w:ascii="宋体" w:hAnsi="宋体" w:eastAsia="宋体" w:cs="宋体"/>
          <w:color w:val="000000"/>
          <w:sz w:val="28"/>
          <w:szCs w:val="28"/>
        </w:rPr>
      </w:pPr>
    </w:p>
    <w:p>
      <w:pPr>
        <w:ind w:left="1470" w:leftChars="700"/>
        <w:rPr>
          <w:rFonts w:hint="eastAsia" w:ascii="宋体" w:hAnsi="宋体" w:eastAsia="宋体" w:cs="宋体"/>
          <w:color w:val="000000"/>
          <w:sz w:val="28"/>
          <w:szCs w:val="28"/>
        </w:rPr>
      </w:pPr>
    </w:p>
    <w:p>
      <w:pPr>
        <w:ind w:left="1470" w:leftChars="700" w:firstLine="2660" w:firstLineChars="950"/>
        <w:rPr>
          <w:rFonts w:hint="eastAsia" w:ascii="宋体" w:hAnsi="宋体" w:eastAsia="宋体" w:cs="宋体"/>
          <w:color w:val="000000"/>
          <w:sz w:val="28"/>
          <w:szCs w:val="28"/>
        </w:rPr>
      </w:pPr>
      <w:r>
        <w:rPr>
          <w:rFonts w:hint="eastAsia" w:ascii="宋体" w:hAnsi="宋体" w:eastAsia="宋体" w:cs="宋体"/>
          <w:color w:val="000000"/>
          <w:sz w:val="28"/>
          <w:szCs w:val="28"/>
        </w:rPr>
        <w:t>队伍负责人（签字）：</w:t>
      </w:r>
      <w:r>
        <w:rPr>
          <w:rFonts w:hint="eastAsia" w:ascii="宋体" w:hAnsi="宋体" w:eastAsia="宋体" w:cs="宋体"/>
          <w:color w:val="000000"/>
          <w:sz w:val="28"/>
          <w:szCs w:val="28"/>
          <w:u w:val="single"/>
        </w:rPr>
        <w:t xml:space="preserve">                  </w:t>
      </w:r>
    </w:p>
    <w:p>
      <w:pPr>
        <w:ind w:left="1470" w:leftChars="700" w:firstLine="2660" w:firstLineChars="950"/>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应征人（公章）：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p>
    <w:p>
      <w:pPr>
        <w:ind w:left="1470" w:leftChars="700" w:firstLine="2660" w:firstLineChars="950"/>
        <w:rPr>
          <w:rFonts w:hint="eastAsia" w:ascii="宋体" w:hAnsi="宋体" w:eastAsia="宋体" w:cs="宋体"/>
          <w:color w:val="000000"/>
          <w:sz w:val="28"/>
          <w:szCs w:val="28"/>
        </w:rPr>
      </w:pPr>
      <w:r>
        <w:rPr>
          <w:rFonts w:hint="eastAsia" w:ascii="宋体" w:hAnsi="宋体" w:eastAsia="宋体" w:cs="宋体"/>
          <w:color w:val="000000"/>
          <w:sz w:val="28"/>
          <w:szCs w:val="28"/>
        </w:rPr>
        <w:t>法定代表人（签字或盖章）：</w:t>
      </w:r>
      <w:r>
        <w:rPr>
          <w:rFonts w:hint="eastAsia" w:ascii="宋体" w:hAnsi="宋体" w:eastAsia="宋体" w:cs="宋体"/>
          <w:color w:val="000000"/>
          <w:sz w:val="28"/>
          <w:szCs w:val="28"/>
          <w:u w:val="single"/>
        </w:rPr>
        <w:t xml:space="preserve">          </w:t>
      </w:r>
    </w:p>
    <w:p>
      <w:pPr>
        <w:spacing w:after="312" w:afterLines="100"/>
        <w:jc w:val="center"/>
        <w:rPr>
          <w:rFonts w:hint="eastAsia" w:ascii="宋体" w:hAnsi="宋体" w:eastAsia="宋体" w:cs="宋体"/>
          <w:color w:val="000000"/>
          <w:sz w:val="28"/>
          <w:szCs w:val="28"/>
        </w:rPr>
        <w:sectPr>
          <w:pgSz w:w="11906" w:h="16838"/>
          <w:pgMar w:top="851" w:right="1418" w:bottom="851" w:left="1418" w:header="851" w:footer="992" w:gutter="0"/>
          <w:cols w:space="720" w:num="1"/>
          <w:docGrid w:type="lines" w:linePitch="312" w:charSpace="0"/>
        </w:sectPr>
      </w:pPr>
      <w:r>
        <w:rPr>
          <w:rFonts w:hint="eastAsia" w:ascii="宋体" w:hAnsi="宋体" w:eastAsia="宋体" w:cs="宋体"/>
          <w:color w:val="000000"/>
          <w:sz w:val="28"/>
          <w:szCs w:val="28"/>
          <w:u w:val="non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spacing w:after="312" w:afterLines="100" w:line="560" w:lineRule="exact"/>
        <w:jc w:val="center"/>
        <w:outlineLvl w:val="1"/>
        <w:rPr>
          <w:rFonts w:hint="eastAsia" w:ascii="宋体" w:hAnsi="宋体" w:eastAsia="宋体" w:cs="宋体"/>
          <w:b/>
          <w:color w:val="000000"/>
          <w:sz w:val="36"/>
          <w:szCs w:val="36"/>
        </w:rPr>
      </w:pPr>
      <w:bookmarkStart w:id="38" w:name="_Toc106861713"/>
      <w:bookmarkStart w:id="39" w:name="_Toc102064102"/>
      <w:bookmarkStart w:id="40" w:name="_Toc102139329"/>
      <w:bookmarkStart w:id="41" w:name="_Toc101514667"/>
      <w:bookmarkStart w:id="42" w:name="_Toc102063995"/>
      <w:bookmarkStart w:id="43" w:name="_Toc102064033"/>
      <w:bookmarkStart w:id="44" w:name="_Toc102063613"/>
      <w:r>
        <w:rPr>
          <w:rFonts w:hint="eastAsia" w:ascii="宋体" w:hAnsi="宋体" w:eastAsia="宋体" w:cs="宋体"/>
          <w:b/>
          <w:color w:val="000000"/>
          <w:sz w:val="36"/>
          <w:szCs w:val="36"/>
        </w:rPr>
        <w:t>四、企业承诺书</w:t>
      </w:r>
      <w:bookmarkEnd w:id="38"/>
    </w:p>
    <w:p>
      <w:pPr>
        <w:spacing w:line="560" w:lineRule="exact"/>
        <w:rPr>
          <w:rFonts w:hint="eastAsia" w:ascii="宋体" w:hAnsi="宋体" w:eastAsia="宋体" w:cs="宋体"/>
          <w:bCs/>
          <w:sz w:val="28"/>
          <w:u w:val="single"/>
        </w:rPr>
      </w:pPr>
      <w:r>
        <w:rPr>
          <w:rFonts w:hint="eastAsia" w:ascii="宋体" w:hAnsi="宋体" w:eastAsia="宋体" w:cs="宋体"/>
          <w:bCs/>
          <w:sz w:val="28"/>
        </w:rPr>
        <w:t>致：</w:t>
      </w:r>
      <w:r>
        <w:rPr>
          <w:rFonts w:hint="eastAsia" w:ascii="宋体" w:hAnsi="宋体" w:eastAsia="宋体" w:cs="宋体"/>
          <w:bCs/>
          <w:sz w:val="28"/>
          <w:u w:val="single"/>
        </w:rPr>
        <w:t>芜湖城市园林集团有限公司</w:t>
      </w:r>
    </w:p>
    <w:p>
      <w:pPr>
        <w:wordWrap w:val="0"/>
        <w:autoSpaceDE w:val="0"/>
        <w:autoSpaceDN w:val="0"/>
        <w:spacing w:line="560" w:lineRule="exact"/>
        <w:ind w:firstLine="560" w:firstLineChars="200"/>
        <w:rPr>
          <w:rFonts w:hint="eastAsia" w:ascii="宋体" w:hAnsi="宋体" w:eastAsia="宋体" w:cs="宋体"/>
          <w:sz w:val="28"/>
        </w:rPr>
      </w:pPr>
      <w:r>
        <w:rPr>
          <w:rFonts w:hint="eastAsia" w:ascii="宋体" w:hAnsi="宋体" w:eastAsia="宋体" w:cs="宋体"/>
          <w:sz w:val="28"/>
        </w:rPr>
        <w:t>我公司诚信地参与了征集活动，并提供了真实完整的资料，没有以弄虚作假或其他违法违规手段获取中选。现我公司郑重承诺如下：</w:t>
      </w:r>
    </w:p>
    <w:p>
      <w:pPr>
        <w:wordWrap w:val="0"/>
        <w:autoSpaceDE w:val="0"/>
        <w:autoSpaceDN w:val="0"/>
        <w:spacing w:line="560" w:lineRule="exact"/>
        <w:ind w:firstLine="560" w:firstLineChars="200"/>
        <w:rPr>
          <w:rFonts w:hint="eastAsia" w:ascii="宋体" w:hAnsi="宋体" w:eastAsia="宋体" w:cs="宋体"/>
          <w:sz w:val="28"/>
        </w:rPr>
      </w:pPr>
      <w:r>
        <w:rPr>
          <w:rFonts w:hint="eastAsia" w:ascii="宋体" w:hAnsi="宋体" w:eastAsia="宋体" w:cs="宋体"/>
          <w:bCs/>
          <w:sz w:val="28"/>
        </w:rPr>
        <w:t>1.</w:t>
      </w:r>
      <w:r>
        <w:rPr>
          <w:rFonts w:hint="eastAsia" w:ascii="宋体" w:hAnsi="宋体" w:eastAsia="宋体" w:cs="宋体"/>
          <w:sz w:val="28"/>
        </w:rPr>
        <w:t>未在国家企业信用信息公示系统（http://www.gsxt.gov.cn）中被列入严重违法失信企业名单；未在“信用中国”网站（http://www.creditchina.gov.cn）中被列入失信被执行人名单；未在“信用中国”网站（http://www.creditchina.gov.cn）中被列入重大税收违法案件当事人名单。</w:t>
      </w:r>
    </w:p>
    <w:p>
      <w:pPr>
        <w:wordWrap w:val="0"/>
        <w:autoSpaceDE w:val="0"/>
        <w:autoSpaceDN w:val="0"/>
        <w:spacing w:line="560" w:lineRule="exact"/>
        <w:ind w:firstLine="560" w:firstLineChars="200"/>
        <w:rPr>
          <w:rFonts w:hint="eastAsia" w:ascii="宋体" w:hAnsi="宋体" w:eastAsia="宋体" w:cs="宋体"/>
          <w:sz w:val="28"/>
        </w:rPr>
      </w:pPr>
      <w:r>
        <w:rPr>
          <w:rFonts w:hint="eastAsia" w:ascii="宋体" w:hAnsi="宋体" w:eastAsia="宋体" w:cs="宋体"/>
          <w:sz w:val="28"/>
        </w:rPr>
        <w:t>2</w:t>
      </w:r>
      <w:r>
        <w:rPr>
          <w:rFonts w:hint="eastAsia" w:ascii="宋体" w:hAnsi="宋体" w:eastAsia="宋体" w:cs="宋体"/>
          <w:sz w:val="28"/>
        </w:rPr>
        <w:t>.我方近三年内未处于被责令停业或者财产被接管、冻结和破产状态。</w:t>
      </w:r>
    </w:p>
    <w:p>
      <w:pPr>
        <w:adjustRightInd w:val="0"/>
        <w:snapToGrid w:val="0"/>
        <w:spacing w:line="560" w:lineRule="exact"/>
        <w:ind w:firstLine="562" w:firstLineChars="200"/>
        <w:rPr>
          <w:rFonts w:hint="eastAsia" w:ascii="宋体" w:hAnsi="宋体" w:eastAsia="宋体" w:cs="宋体"/>
          <w:b/>
          <w:sz w:val="28"/>
        </w:rPr>
      </w:pPr>
    </w:p>
    <w:p>
      <w:pPr>
        <w:spacing w:line="560" w:lineRule="exact"/>
        <w:rPr>
          <w:rFonts w:hint="eastAsia" w:ascii="宋体" w:hAnsi="宋体" w:eastAsia="宋体" w:cs="宋体"/>
          <w:b/>
          <w:sz w:val="28"/>
        </w:rPr>
      </w:pPr>
    </w:p>
    <w:p>
      <w:pPr>
        <w:spacing w:line="560" w:lineRule="exact"/>
        <w:jc w:val="center"/>
        <w:rPr>
          <w:rFonts w:hint="eastAsia" w:ascii="宋体" w:hAnsi="宋体" w:eastAsia="宋体" w:cs="宋体"/>
          <w:b/>
          <w:sz w:val="28"/>
        </w:rPr>
      </w:pPr>
    </w:p>
    <w:p>
      <w:pPr>
        <w:spacing w:line="560" w:lineRule="exact"/>
        <w:jc w:val="center"/>
        <w:rPr>
          <w:rFonts w:hint="eastAsia"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rPr>
        <w:t xml:space="preserve">         </w:t>
      </w:r>
      <w:r>
        <w:rPr>
          <w:rFonts w:hint="eastAsia" w:ascii="宋体" w:hAnsi="宋体" w:eastAsia="宋体" w:cs="宋体"/>
          <w:sz w:val="28"/>
        </w:rPr>
        <w:t xml:space="preserve">   </w:t>
      </w:r>
      <w:r>
        <w:rPr>
          <w:rFonts w:hint="eastAsia" w:ascii="宋体" w:hAnsi="宋体" w:eastAsia="宋体" w:cs="宋体"/>
          <w:sz w:val="28"/>
          <w:lang w:val="en-US" w:eastAsia="zh-CN"/>
        </w:rPr>
        <w:t xml:space="preserve">  </w:t>
      </w:r>
      <w:r>
        <w:rPr>
          <w:rFonts w:hint="eastAsia" w:ascii="宋体" w:hAnsi="宋体" w:eastAsia="宋体" w:cs="宋体"/>
          <w:sz w:val="28"/>
        </w:rPr>
        <w:t>应</w:t>
      </w:r>
      <w:r>
        <w:rPr>
          <w:rFonts w:hint="eastAsia" w:ascii="宋体" w:hAnsi="宋体" w:eastAsia="宋体" w:cs="宋体"/>
          <w:sz w:val="28"/>
          <w:lang w:val="en-US" w:eastAsia="zh-CN"/>
        </w:rPr>
        <w:t xml:space="preserve">  </w:t>
      </w:r>
      <w:r>
        <w:rPr>
          <w:rFonts w:hint="eastAsia" w:ascii="宋体" w:hAnsi="宋体" w:eastAsia="宋体" w:cs="宋体"/>
          <w:sz w:val="28"/>
        </w:rPr>
        <w:t>征</w:t>
      </w:r>
      <w:r>
        <w:rPr>
          <w:rFonts w:hint="eastAsia" w:ascii="宋体" w:hAnsi="宋体" w:eastAsia="宋体" w:cs="宋体"/>
          <w:sz w:val="28"/>
          <w:lang w:val="en-US" w:eastAsia="zh-CN"/>
        </w:rPr>
        <w:t xml:space="preserve">  </w:t>
      </w:r>
      <w:r>
        <w:rPr>
          <w:rFonts w:hint="eastAsia" w:ascii="宋体" w:hAnsi="宋体" w:eastAsia="宋体" w:cs="宋体"/>
          <w:sz w:val="28"/>
        </w:rPr>
        <w:t>人：</w:t>
      </w:r>
      <w:r>
        <w:rPr>
          <w:rFonts w:hint="eastAsia" w:ascii="宋体" w:hAnsi="宋体" w:eastAsia="宋体" w:cs="宋体"/>
          <w:sz w:val="28"/>
          <w:u w:val="single"/>
        </w:rPr>
        <w:t xml:space="preserve">   </w:t>
      </w:r>
      <w:r>
        <w:rPr>
          <w:rFonts w:hint="eastAsia" w:ascii="宋体" w:hAnsi="宋体" w:eastAsia="宋体" w:cs="宋体"/>
          <w:sz w:val="28"/>
          <w:u w:val="single"/>
        </w:rPr>
        <w:t xml:space="preserve">                 </w:t>
      </w:r>
      <w:r>
        <w:rPr>
          <w:rFonts w:hint="eastAsia" w:ascii="宋体" w:hAnsi="宋体" w:eastAsia="宋体" w:cs="宋体"/>
          <w:sz w:val="28"/>
        </w:rPr>
        <w:t>（盖章）</w:t>
      </w:r>
    </w:p>
    <w:p>
      <w:pPr>
        <w:spacing w:line="560" w:lineRule="exact"/>
        <w:jc w:val="center"/>
        <w:rPr>
          <w:rFonts w:hint="eastAsia" w:ascii="宋体" w:hAnsi="宋体" w:eastAsia="宋体" w:cs="宋体"/>
          <w:sz w:val="28"/>
          <w:lang w:val="en-US" w:eastAsia="zh-CN"/>
        </w:rPr>
      </w:pPr>
      <w:r>
        <w:rPr>
          <w:rFonts w:hint="eastAsia" w:ascii="宋体" w:hAnsi="宋体" w:eastAsia="宋体" w:cs="宋体"/>
          <w:sz w:val="28"/>
        </w:rPr>
        <w:t xml:space="preserve">     </w:t>
      </w:r>
      <w:r>
        <w:rPr>
          <w:rFonts w:hint="eastAsia" w:ascii="宋体" w:hAnsi="宋体" w:eastAsia="宋体" w:cs="宋体"/>
          <w:sz w:val="28"/>
        </w:rPr>
        <w:t xml:space="preserve">         </w:t>
      </w:r>
      <w:r>
        <w:rPr>
          <w:rFonts w:hint="eastAsia" w:ascii="宋体" w:hAnsi="宋体" w:eastAsia="宋体" w:cs="宋体"/>
          <w:sz w:val="28"/>
        </w:rPr>
        <w:t xml:space="preserve">    </w:t>
      </w:r>
      <w:r>
        <w:rPr>
          <w:rFonts w:hint="eastAsia" w:ascii="宋体" w:hAnsi="宋体" w:eastAsia="宋体" w:cs="宋体"/>
          <w:sz w:val="28"/>
        </w:rPr>
        <w:t xml:space="preserve"> </w:t>
      </w:r>
      <w:r>
        <w:rPr>
          <w:rFonts w:hint="eastAsia" w:ascii="宋体" w:hAnsi="宋体" w:eastAsia="宋体" w:cs="宋体"/>
          <w:sz w:val="28"/>
          <w:lang w:val="en-US" w:eastAsia="zh-CN"/>
        </w:rPr>
        <w:t xml:space="preserve">   </w:t>
      </w:r>
    </w:p>
    <w:p>
      <w:pPr>
        <w:spacing w:line="560" w:lineRule="exact"/>
        <w:jc w:val="center"/>
        <w:rPr>
          <w:rFonts w:hint="eastAsia" w:ascii="宋体" w:hAnsi="宋体" w:eastAsia="宋体" w:cs="宋体"/>
          <w:sz w:val="28"/>
        </w:rPr>
      </w:pPr>
      <w:r>
        <w:rPr>
          <w:rFonts w:hint="eastAsia" w:ascii="宋体" w:hAnsi="宋体" w:eastAsia="宋体" w:cs="宋体"/>
          <w:sz w:val="28"/>
          <w:lang w:val="en-US" w:eastAsia="zh-CN"/>
        </w:rPr>
        <w:t xml:space="preserve">                      </w:t>
      </w:r>
      <w:r>
        <w:rPr>
          <w:rFonts w:hint="eastAsia" w:ascii="宋体" w:hAnsi="宋体" w:eastAsia="宋体" w:cs="宋体"/>
          <w:sz w:val="28"/>
        </w:rPr>
        <w:t>法定代表人：</w:t>
      </w:r>
      <w:r>
        <w:rPr>
          <w:rFonts w:hint="eastAsia" w:ascii="宋体" w:hAnsi="宋体" w:eastAsia="宋体" w:cs="宋体"/>
          <w:sz w:val="28"/>
          <w:u w:val="single"/>
        </w:rPr>
        <w:t xml:space="preserve">   </w:t>
      </w:r>
      <w:r>
        <w:rPr>
          <w:rFonts w:hint="eastAsia" w:ascii="宋体" w:hAnsi="宋体" w:eastAsia="宋体" w:cs="宋体"/>
          <w:sz w:val="28"/>
          <w:u w:val="single"/>
        </w:rPr>
        <w:t xml:space="preserve">        </w:t>
      </w:r>
      <w:r>
        <w:rPr>
          <w:rFonts w:hint="eastAsia" w:ascii="宋体" w:hAnsi="宋体" w:eastAsia="宋体" w:cs="宋体"/>
          <w:sz w:val="28"/>
          <w:u w:val="single"/>
        </w:rPr>
        <w:t xml:space="preserve"> </w:t>
      </w:r>
      <w:r>
        <w:rPr>
          <w:rFonts w:hint="eastAsia" w:ascii="宋体" w:hAnsi="宋体" w:eastAsia="宋体" w:cs="宋体"/>
          <w:sz w:val="28"/>
          <w:u w:val="single"/>
        </w:rPr>
        <w:t xml:space="preserve">       </w:t>
      </w:r>
      <w:r>
        <w:rPr>
          <w:rFonts w:hint="eastAsia" w:ascii="宋体" w:hAnsi="宋体" w:eastAsia="宋体" w:cs="宋体"/>
          <w:sz w:val="28"/>
        </w:rPr>
        <w:t>（签字或盖章）</w:t>
      </w:r>
    </w:p>
    <w:p>
      <w:pPr>
        <w:spacing w:line="560" w:lineRule="exact"/>
        <w:jc w:val="center"/>
        <w:rPr>
          <w:rFonts w:hint="eastAsia" w:ascii="宋体" w:hAnsi="宋体" w:eastAsia="宋体" w:cs="宋体"/>
          <w:bCs/>
          <w:sz w:val="28"/>
        </w:rPr>
      </w:pPr>
    </w:p>
    <w:p>
      <w:pPr>
        <w:spacing w:line="560" w:lineRule="exact"/>
        <w:jc w:val="center"/>
        <w:rPr>
          <w:rFonts w:hint="eastAsia" w:ascii="宋体" w:hAnsi="宋体" w:eastAsia="宋体" w:cs="宋体"/>
          <w:b/>
          <w:sz w:val="28"/>
        </w:rPr>
      </w:pPr>
      <w:r>
        <w:rPr>
          <w:rFonts w:hint="eastAsia" w:ascii="宋体" w:hAnsi="宋体" w:eastAsia="宋体" w:cs="宋体"/>
          <w:bCs/>
          <w:sz w:val="28"/>
        </w:rPr>
        <w:t xml:space="preserve">     </w:t>
      </w:r>
      <w:r>
        <w:rPr>
          <w:rFonts w:hint="eastAsia" w:ascii="宋体" w:hAnsi="宋体" w:eastAsia="宋体" w:cs="宋体"/>
          <w:bCs/>
          <w:sz w:val="28"/>
          <w:lang w:val="en-US" w:eastAsia="zh-CN"/>
        </w:rPr>
        <w:t xml:space="preserve">            </w:t>
      </w:r>
      <w:r>
        <w:rPr>
          <w:rFonts w:hint="eastAsia" w:ascii="宋体" w:hAnsi="宋体" w:eastAsia="宋体" w:cs="宋体"/>
          <w:bCs/>
          <w:sz w:val="28"/>
        </w:rPr>
        <w:t>日期：_____年____月____日</w:t>
      </w:r>
    </w:p>
    <w:p>
      <w:pPr>
        <w:spacing w:line="560" w:lineRule="exact"/>
        <w:outlineLvl w:val="1"/>
        <w:rPr>
          <w:rFonts w:hint="eastAsia" w:ascii="宋体" w:hAnsi="宋体" w:eastAsia="宋体" w:cs="宋体"/>
          <w:b/>
          <w:color w:val="000000"/>
          <w:sz w:val="36"/>
          <w:szCs w:val="36"/>
        </w:rPr>
      </w:pPr>
      <w:r>
        <w:rPr>
          <w:rFonts w:hint="eastAsia" w:ascii="宋体" w:hAnsi="宋体" w:eastAsia="宋体" w:cs="宋体"/>
          <w:b/>
          <w:color w:val="000000"/>
          <w:sz w:val="36"/>
          <w:szCs w:val="36"/>
        </w:rPr>
        <w:br w:type="page"/>
      </w:r>
      <w:bookmarkStart w:id="45" w:name="_Toc106861714"/>
      <w:r>
        <w:rPr>
          <w:rFonts w:hint="eastAsia" w:ascii="宋体" w:hAnsi="宋体" w:eastAsia="宋体" w:cs="宋体"/>
          <w:b/>
          <w:color w:val="000000"/>
          <w:sz w:val="36"/>
          <w:szCs w:val="36"/>
        </w:rPr>
        <w:t>五、营业执照复印件</w:t>
      </w:r>
      <w:bookmarkEnd w:id="39"/>
      <w:bookmarkEnd w:id="40"/>
      <w:bookmarkEnd w:id="41"/>
      <w:bookmarkEnd w:id="42"/>
      <w:bookmarkEnd w:id="43"/>
      <w:bookmarkEnd w:id="44"/>
      <w:bookmarkEnd w:id="45"/>
      <w:bookmarkStart w:id="46" w:name="_Toc102064103"/>
      <w:bookmarkStart w:id="47" w:name="_Toc102064034"/>
      <w:bookmarkStart w:id="48" w:name="_Toc101514668"/>
      <w:bookmarkStart w:id="49" w:name="_Toc102139330"/>
      <w:bookmarkStart w:id="50" w:name="_Toc102063614"/>
      <w:bookmarkStart w:id="51" w:name="_Toc102063996"/>
    </w:p>
    <w:p>
      <w:pPr>
        <w:spacing w:line="560" w:lineRule="exact"/>
        <w:outlineLvl w:val="1"/>
        <w:rPr>
          <w:rFonts w:hint="eastAsia" w:ascii="宋体" w:hAnsi="宋体" w:eastAsia="宋体" w:cs="宋体"/>
          <w:b/>
          <w:color w:val="000000"/>
          <w:sz w:val="36"/>
          <w:szCs w:val="36"/>
        </w:rPr>
      </w:pPr>
      <w:bookmarkStart w:id="52" w:name="_Toc106861715"/>
      <w:r>
        <w:rPr>
          <w:rFonts w:hint="eastAsia" w:ascii="宋体" w:hAnsi="宋体" w:eastAsia="宋体" w:cs="宋体"/>
          <w:b/>
          <w:color w:val="000000"/>
          <w:sz w:val="36"/>
          <w:szCs w:val="36"/>
        </w:rPr>
        <w:t>六、资质证书复印件</w:t>
      </w:r>
      <w:bookmarkEnd w:id="46"/>
      <w:bookmarkEnd w:id="47"/>
      <w:bookmarkEnd w:id="48"/>
      <w:bookmarkEnd w:id="49"/>
      <w:bookmarkEnd w:id="50"/>
      <w:bookmarkEnd w:id="51"/>
      <w:bookmarkStart w:id="53" w:name="_Toc102139331"/>
      <w:bookmarkStart w:id="54" w:name="_Toc102064104"/>
      <w:bookmarkStart w:id="55" w:name="_Toc102063997"/>
      <w:bookmarkStart w:id="56" w:name="_Toc102064035"/>
      <w:bookmarkStart w:id="57" w:name="_Toc102063615"/>
      <w:r>
        <w:rPr>
          <w:rFonts w:hint="eastAsia" w:ascii="宋体" w:hAnsi="宋体" w:eastAsia="宋体" w:cs="宋体"/>
          <w:b/>
          <w:color w:val="000000"/>
          <w:sz w:val="36"/>
          <w:szCs w:val="36"/>
        </w:rPr>
        <w:t>（建安供应商提供）</w:t>
      </w:r>
      <w:bookmarkEnd w:id="52"/>
      <w:bookmarkEnd w:id="53"/>
      <w:bookmarkEnd w:id="54"/>
      <w:bookmarkEnd w:id="55"/>
      <w:bookmarkEnd w:id="56"/>
      <w:bookmarkEnd w:id="57"/>
      <w:bookmarkStart w:id="58" w:name="_Toc102064105"/>
      <w:bookmarkStart w:id="59" w:name="_Toc102139332"/>
      <w:bookmarkStart w:id="60" w:name="_Toc102063998"/>
      <w:bookmarkStart w:id="61" w:name="_Toc101514669"/>
      <w:bookmarkStart w:id="62" w:name="_Toc102063616"/>
      <w:bookmarkStart w:id="63" w:name="_Toc102064036"/>
    </w:p>
    <w:p>
      <w:pPr>
        <w:spacing w:line="560" w:lineRule="exact"/>
        <w:outlineLvl w:val="1"/>
        <w:rPr>
          <w:rFonts w:hint="eastAsia" w:ascii="宋体" w:hAnsi="宋体" w:eastAsia="宋体" w:cs="宋体"/>
          <w:b/>
          <w:color w:val="000000"/>
          <w:sz w:val="36"/>
          <w:szCs w:val="36"/>
        </w:rPr>
      </w:pPr>
      <w:bookmarkStart w:id="64" w:name="_Toc106861716"/>
      <w:r>
        <w:rPr>
          <w:rFonts w:hint="eastAsia" w:ascii="宋体" w:hAnsi="宋体" w:eastAsia="宋体" w:cs="宋体"/>
          <w:b/>
          <w:color w:val="000000"/>
          <w:sz w:val="36"/>
          <w:szCs w:val="36"/>
        </w:rPr>
        <w:t>七、安全生产许可证复印件（建安供应商提供）</w:t>
      </w:r>
      <w:bookmarkEnd w:id="58"/>
      <w:bookmarkEnd w:id="59"/>
      <w:bookmarkEnd w:id="60"/>
      <w:bookmarkEnd w:id="61"/>
      <w:bookmarkEnd w:id="62"/>
      <w:bookmarkEnd w:id="63"/>
      <w:bookmarkEnd w:id="64"/>
    </w:p>
    <w:p>
      <w:pPr>
        <w:spacing w:line="560" w:lineRule="exact"/>
        <w:outlineLvl w:val="1"/>
        <w:rPr>
          <w:rFonts w:hint="eastAsia" w:ascii="宋体" w:hAnsi="宋体" w:eastAsia="宋体" w:cs="宋体"/>
          <w:b/>
          <w:color w:val="000000"/>
          <w:sz w:val="36"/>
          <w:szCs w:val="36"/>
        </w:rPr>
      </w:pPr>
      <w:bookmarkStart w:id="65" w:name="_Toc102063999"/>
      <w:bookmarkStart w:id="66" w:name="_Toc102064106"/>
      <w:bookmarkStart w:id="67" w:name="_Toc102064037"/>
      <w:bookmarkStart w:id="68" w:name="_Toc106861717"/>
      <w:bookmarkStart w:id="69" w:name="_Toc102139333"/>
      <w:r>
        <w:rPr>
          <w:rFonts w:hint="eastAsia" w:ascii="宋体" w:hAnsi="宋体" w:eastAsia="宋体" w:cs="宋体"/>
          <w:b/>
          <w:color w:val="000000"/>
          <w:sz w:val="36"/>
          <w:szCs w:val="36"/>
        </w:rPr>
        <w:t>八、其他证明材料</w:t>
      </w:r>
      <w:bookmarkEnd w:id="65"/>
      <w:bookmarkEnd w:id="66"/>
      <w:bookmarkEnd w:id="67"/>
      <w:bookmarkEnd w:id="68"/>
      <w:bookmarkEnd w:id="69"/>
    </w:p>
    <w:p>
      <w:pPr>
        <w:spacing w:line="560" w:lineRule="exact"/>
        <w:ind w:firstLine="560" w:firstLineChars="200"/>
        <w:outlineLvl w:val="1"/>
        <w:rPr>
          <w:rFonts w:hint="eastAsia" w:ascii="宋体" w:hAnsi="宋体" w:eastAsia="宋体" w:cs="宋体"/>
          <w:bCs/>
          <w:color w:val="000000"/>
          <w:sz w:val="28"/>
          <w:szCs w:val="28"/>
        </w:rPr>
      </w:pPr>
      <w:bookmarkStart w:id="70" w:name="_Toc106861718"/>
      <w:r>
        <w:rPr>
          <w:rFonts w:hint="eastAsia" w:ascii="宋体" w:hAnsi="宋体" w:eastAsia="宋体" w:cs="宋体"/>
          <w:bCs/>
          <w:color w:val="000000"/>
          <w:sz w:val="28"/>
          <w:szCs w:val="28"/>
        </w:rPr>
        <w:t>1、按征集文件《采购需求》及评标办法要求提供证明材料（如绿化或建安项目负责人、驾驶员、车辆证明材料）。</w:t>
      </w:r>
      <w:bookmarkEnd w:id="70"/>
    </w:p>
    <w:p>
      <w:pPr>
        <w:spacing w:after="312" w:afterLines="100"/>
        <w:jc w:val="center"/>
        <w:rPr>
          <w:rFonts w:hint="eastAsia" w:ascii="宋体" w:hAnsi="宋体" w:eastAsia="宋体" w:cs="宋体"/>
          <w:bCs/>
          <w:color w:val="000000"/>
          <w:sz w:val="28"/>
          <w:szCs w:val="28"/>
        </w:rPr>
      </w:pPr>
    </w:p>
    <w:p>
      <w:pPr>
        <w:tabs>
          <w:tab w:val="left" w:pos="1001"/>
        </w:tabs>
        <w:rPr>
          <w:rFonts w:hint="eastAsia" w:ascii="宋体" w:hAnsi="宋体" w:eastAsia="宋体" w:cs="宋体"/>
          <w:color w:val="000000"/>
          <w:sz w:val="28"/>
          <w:szCs w:val="28"/>
        </w:rPr>
      </w:pPr>
      <w:r>
        <w:rPr>
          <w:rFonts w:hint="eastAsia" w:ascii="宋体" w:hAnsi="宋体" w:eastAsia="宋体" w:cs="宋体"/>
          <w:color w:val="000000"/>
          <w:sz w:val="28"/>
          <w:szCs w:val="28"/>
        </w:rPr>
        <w:tab/>
      </w:r>
    </w:p>
    <w:sectPr>
      <w:headerReference r:id="rId8" w:type="default"/>
      <w:footerReference r:id="rId9" w:type="default"/>
      <w:footerReference r:id="rId10" w:type="even"/>
      <w:pgSz w:w="11906" w:h="16838"/>
      <w:pgMar w:top="851" w:right="1418" w:bottom="85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8</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8</w:t>
    </w:r>
    <w: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21</w:t>
    </w:r>
    <w: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CF43C3"/>
    <w:multiLevelType w:val="multilevel"/>
    <w:tmpl w:val="16CF43C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FFD8098"/>
    <w:multiLevelType w:val="singleLevel"/>
    <w:tmpl w:val="5FFD8098"/>
    <w:lvl w:ilvl="0" w:tentative="0">
      <w:start w:val="2"/>
      <w:numFmt w:val="decimal"/>
      <w:suff w:val="nothing"/>
      <w:lvlText w:val="%1、"/>
      <w:lvlJc w:val="left"/>
      <w:pPr>
        <w:ind w:left="0" w:firstLine="0"/>
      </w:pPr>
    </w:lvl>
  </w:abstractNum>
  <w:abstractNum w:abstractNumId="2">
    <w:nsid w:val="7E7FD213"/>
    <w:multiLevelType w:val="singleLevel"/>
    <w:tmpl w:val="7E7FD213"/>
    <w:lvl w:ilvl="0" w:tentative="0">
      <w:start w:val="1"/>
      <w:numFmt w:val="decimal"/>
      <w:suff w:val="nothing"/>
      <w:lvlText w:val="%1、"/>
      <w:lvlJc w:val="left"/>
    </w:lvl>
  </w:abstractNum>
  <w:num w:numId="1">
    <w:abstractNumId w:val="0"/>
  </w:num>
  <w:num w:numId="2">
    <w:abstractNumId w:val="1"/>
    <w:lvlOverride w:ilvl="0">
      <w:startOverride w:val="2"/>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JjOTQxYzhjODMyMDAzZmE0MDJkMWFkNmJlNDkwYTUifQ=="/>
  </w:docVars>
  <w:rsids>
    <w:rsidRoot w:val="00B61980"/>
    <w:rsid w:val="00000A91"/>
    <w:rsid w:val="00000B4F"/>
    <w:rsid w:val="00002C7A"/>
    <w:rsid w:val="0000382D"/>
    <w:rsid w:val="00003D25"/>
    <w:rsid w:val="00006834"/>
    <w:rsid w:val="00006E7A"/>
    <w:rsid w:val="00010E4C"/>
    <w:rsid w:val="00012314"/>
    <w:rsid w:val="000126F0"/>
    <w:rsid w:val="00012C26"/>
    <w:rsid w:val="00014C7F"/>
    <w:rsid w:val="00015B86"/>
    <w:rsid w:val="00016067"/>
    <w:rsid w:val="00022F6D"/>
    <w:rsid w:val="00024512"/>
    <w:rsid w:val="0002480D"/>
    <w:rsid w:val="00025749"/>
    <w:rsid w:val="00025A4A"/>
    <w:rsid w:val="00026183"/>
    <w:rsid w:val="0002623D"/>
    <w:rsid w:val="00026D01"/>
    <w:rsid w:val="0003173F"/>
    <w:rsid w:val="00031E18"/>
    <w:rsid w:val="000338E0"/>
    <w:rsid w:val="000366F4"/>
    <w:rsid w:val="00036B28"/>
    <w:rsid w:val="000378CD"/>
    <w:rsid w:val="00041179"/>
    <w:rsid w:val="0004159A"/>
    <w:rsid w:val="0004216A"/>
    <w:rsid w:val="000427C0"/>
    <w:rsid w:val="0004382B"/>
    <w:rsid w:val="00045359"/>
    <w:rsid w:val="00045456"/>
    <w:rsid w:val="00045B05"/>
    <w:rsid w:val="00045FA8"/>
    <w:rsid w:val="0005008E"/>
    <w:rsid w:val="00050338"/>
    <w:rsid w:val="00050C48"/>
    <w:rsid w:val="00052ADC"/>
    <w:rsid w:val="0005300D"/>
    <w:rsid w:val="0005340B"/>
    <w:rsid w:val="0005396D"/>
    <w:rsid w:val="00055548"/>
    <w:rsid w:val="00057A90"/>
    <w:rsid w:val="00057B8D"/>
    <w:rsid w:val="00060547"/>
    <w:rsid w:val="00061B92"/>
    <w:rsid w:val="000622B8"/>
    <w:rsid w:val="0006573E"/>
    <w:rsid w:val="0006764A"/>
    <w:rsid w:val="00067890"/>
    <w:rsid w:val="00067A38"/>
    <w:rsid w:val="000723BF"/>
    <w:rsid w:val="000729B7"/>
    <w:rsid w:val="0007300D"/>
    <w:rsid w:val="00073905"/>
    <w:rsid w:val="0007416A"/>
    <w:rsid w:val="00074C9D"/>
    <w:rsid w:val="00074D68"/>
    <w:rsid w:val="00075C01"/>
    <w:rsid w:val="0007662D"/>
    <w:rsid w:val="000773EF"/>
    <w:rsid w:val="000773F8"/>
    <w:rsid w:val="00077428"/>
    <w:rsid w:val="00084157"/>
    <w:rsid w:val="00085067"/>
    <w:rsid w:val="00086FBF"/>
    <w:rsid w:val="0009028D"/>
    <w:rsid w:val="00090802"/>
    <w:rsid w:val="00096321"/>
    <w:rsid w:val="000965D3"/>
    <w:rsid w:val="000969CD"/>
    <w:rsid w:val="000A19F3"/>
    <w:rsid w:val="000A275C"/>
    <w:rsid w:val="000A4B78"/>
    <w:rsid w:val="000A682E"/>
    <w:rsid w:val="000A77E4"/>
    <w:rsid w:val="000B011E"/>
    <w:rsid w:val="000B0FEC"/>
    <w:rsid w:val="000B1146"/>
    <w:rsid w:val="000B16C7"/>
    <w:rsid w:val="000B188F"/>
    <w:rsid w:val="000B263F"/>
    <w:rsid w:val="000B3227"/>
    <w:rsid w:val="000B4260"/>
    <w:rsid w:val="000B4ABE"/>
    <w:rsid w:val="000B4AEB"/>
    <w:rsid w:val="000B5576"/>
    <w:rsid w:val="000B6E3D"/>
    <w:rsid w:val="000C3EB7"/>
    <w:rsid w:val="000C532B"/>
    <w:rsid w:val="000D186D"/>
    <w:rsid w:val="000D1DBA"/>
    <w:rsid w:val="000D4CE5"/>
    <w:rsid w:val="000D57E9"/>
    <w:rsid w:val="000D5AE3"/>
    <w:rsid w:val="000D67CD"/>
    <w:rsid w:val="000D6871"/>
    <w:rsid w:val="000D695F"/>
    <w:rsid w:val="000D6DDB"/>
    <w:rsid w:val="000D717C"/>
    <w:rsid w:val="000D7851"/>
    <w:rsid w:val="000E0A67"/>
    <w:rsid w:val="000E0D61"/>
    <w:rsid w:val="000E124B"/>
    <w:rsid w:val="000E260E"/>
    <w:rsid w:val="000E29E5"/>
    <w:rsid w:val="000E2CB8"/>
    <w:rsid w:val="000E3871"/>
    <w:rsid w:val="000E45C4"/>
    <w:rsid w:val="000E4DF8"/>
    <w:rsid w:val="000E67EF"/>
    <w:rsid w:val="000F0778"/>
    <w:rsid w:val="000F196E"/>
    <w:rsid w:val="000F2A11"/>
    <w:rsid w:val="000F52F4"/>
    <w:rsid w:val="000F5ECC"/>
    <w:rsid w:val="000F649C"/>
    <w:rsid w:val="00100143"/>
    <w:rsid w:val="00101058"/>
    <w:rsid w:val="00101CC1"/>
    <w:rsid w:val="00102603"/>
    <w:rsid w:val="00104256"/>
    <w:rsid w:val="00104467"/>
    <w:rsid w:val="00104F37"/>
    <w:rsid w:val="00105120"/>
    <w:rsid w:val="00105C44"/>
    <w:rsid w:val="00105EE8"/>
    <w:rsid w:val="00106018"/>
    <w:rsid w:val="0010614D"/>
    <w:rsid w:val="001100CC"/>
    <w:rsid w:val="0011081C"/>
    <w:rsid w:val="00111E17"/>
    <w:rsid w:val="0011221B"/>
    <w:rsid w:val="001122C3"/>
    <w:rsid w:val="00112B19"/>
    <w:rsid w:val="00114025"/>
    <w:rsid w:val="00114C33"/>
    <w:rsid w:val="00115492"/>
    <w:rsid w:val="00115DDB"/>
    <w:rsid w:val="00115FCB"/>
    <w:rsid w:val="00116D6F"/>
    <w:rsid w:val="001175C7"/>
    <w:rsid w:val="001179A4"/>
    <w:rsid w:val="0012016D"/>
    <w:rsid w:val="001207EC"/>
    <w:rsid w:val="00123082"/>
    <w:rsid w:val="001243C1"/>
    <w:rsid w:val="00124955"/>
    <w:rsid w:val="0012538C"/>
    <w:rsid w:val="00125949"/>
    <w:rsid w:val="00127EC1"/>
    <w:rsid w:val="00130AB5"/>
    <w:rsid w:val="00130CC0"/>
    <w:rsid w:val="0013117F"/>
    <w:rsid w:val="00131613"/>
    <w:rsid w:val="0013214F"/>
    <w:rsid w:val="001324DC"/>
    <w:rsid w:val="00134447"/>
    <w:rsid w:val="00136418"/>
    <w:rsid w:val="00136621"/>
    <w:rsid w:val="0014018E"/>
    <w:rsid w:val="001418D9"/>
    <w:rsid w:val="001424B9"/>
    <w:rsid w:val="0014284C"/>
    <w:rsid w:val="0014427A"/>
    <w:rsid w:val="00145626"/>
    <w:rsid w:val="001478F0"/>
    <w:rsid w:val="0015078F"/>
    <w:rsid w:val="00150907"/>
    <w:rsid w:val="0015270C"/>
    <w:rsid w:val="00153990"/>
    <w:rsid w:val="001539DF"/>
    <w:rsid w:val="0015471B"/>
    <w:rsid w:val="00155B98"/>
    <w:rsid w:val="00156210"/>
    <w:rsid w:val="00157F76"/>
    <w:rsid w:val="00160831"/>
    <w:rsid w:val="00160A82"/>
    <w:rsid w:val="00161628"/>
    <w:rsid w:val="001628B7"/>
    <w:rsid w:val="001646DB"/>
    <w:rsid w:val="001653F9"/>
    <w:rsid w:val="00165D7B"/>
    <w:rsid w:val="00166211"/>
    <w:rsid w:val="00166870"/>
    <w:rsid w:val="0016777A"/>
    <w:rsid w:val="00167B70"/>
    <w:rsid w:val="00167D33"/>
    <w:rsid w:val="00172174"/>
    <w:rsid w:val="00172432"/>
    <w:rsid w:val="001740D5"/>
    <w:rsid w:val="0017587F"/>
    <w:rsid w:val="00175B29"/>
    <w:rsid w:val="001760E6"/>
    <w:rsid w:val="001764F1"/>
    <w:rsid w:val="00176AE0"/>
    <w:rsid w:val="001772FA"/>
    <w:rsid w:val="001773E7"/>
    <w:rsid w:val="00177811"/>
    <w:rsid w:val="00177857"/>
    <w:rsid w:val="00177927"/>
    <w:rsid w:val="001801BF"/>
    <w:rsid w:val="00181AB9"/>
    <w:rsid w:val="00181CEA"/>
    <w:rsid w:val="0018297A"/>
    <w:rsid w:val="00184917"/>
    <w:rsid w:val="001868C0"/>
    <w:rsid w:val="0018755E"/>
    <w:rsid w:val="001905BA"/>
    <w:rsid w:val="001908A6"/>
    <w:rsid w:val="00191505"/>
    <w:rsid w:val="00193B91"/>
    <w:rsid w:val="001944F1"/>
    <w:rsid w:val="001A038D"/>
    <w:rsid w:val="001A11F8"/>
    <w:rsid w:val="001A139F"/>
    <w:rsid w:val="001A2380"/>
    <w:rsid w:val="001A30A1"/>
    <w:rsid w:val="001A4423"/>
    <w:rsid w:val="001A5510"/>
    <w:rsid w:val="001A5833"/>
    <w:rsid w:val="001A5F5A"/>
    <w:rsid w:val="001A61C6"/>
    <w:rsid w:val="001A63D2"/>
    <w:rsid w:val="001A6699"/>
    <w:rsid w:val="001B07F6"/>
    <w:rsid w:val="001B1388"/>
    <w:rsid w:val="001B152C"/>
    <w:rsid w:val="001B1E69"/>
    <w:rsid w:val="001B21AF"/>
    <w:rsid w:val="001B2F12"/>
    <w:rsid w:val="001B3A70"/>
    <w:rsid w:val="001B7B36"/>
    <w:rsid w:val="001C1CCD"/>
    <w:rsid w:val="001C22B9"/>
    <w:rsid w:val="001C248E"/>
    <w:rsid w:val="001C34D9"/>
    <w:rsid w:val="001C3608"/>
    <w:rsid w:val="001C3BB7"/>
    <w:rsid w:val="001C4894"/>
    <w:rsid w:val="001C4B74"/>
    <w:rsid w:val="001C59C3"/>
    <w:rsid w:val="001C5C2F"/>
    <w:rsid w:val="001C7C47"/>
    <w:rsid w:val="001D3131"/>
    <w:rsid w:val="001D3E3E"/>
    <w:rsid w:val="001D580D"/>
    <w:rsid w:val="001D5936"/>
    <w:rsid w:val="001E1779"/>
    <w:rsid w:val="001E1B52"/>
    <w:rsid w:val="001E1F4F"/>
    <w:rsid w:val="001E20F8"/>
    <w:rsid w:val="001E3922"/>
    <w:rsid w:val="001E499C"/>
    <w:rsid w:val="001E4D21"/>
    <w:rsid w:val="001E50C0"/>
    <w:rsid w:val="001E5BFB"/>
    <w:rsid w:val="001E5F8E"/>
    <w:rsid w:val="001E798B"/>
    <w:rsid w:val="001E7CC4"/>
    <w:rsid w:val="001E7EAC"/>
    <w:rsid w:val="001F01D7"/>
    <w:rsid w:val="001F2C06"/>
    <w:rsid w:val="001F2DF9"/>
    <w:rsid w:val="001F483E"/>
    <w:rsid w:val="001F5FB9"/>
    <w:rsid w:val="00200B83"/>
    <w:rsid w:val="00200C75"/>
    <w:rsid w:val="00202ADE"/>
    <w:rsid w:val="00203DC5"/>
    <w:rsid w:val="00204AAE"/>
    <w:rsid w:val="00204E58"/>
    <w:rsid w:val="00204FB6"/>
    <w:rsid w:val="00206029"/>
    <w:rsid w:val="00206A39"/>
    <w:rsid w:val="0021489B"/>
    <w:rsid w:val="00214A4E"/>
    <w:rsid w:val="00221E8C"/>
    <w:rsid w:val="002221FD"/>
    <w:rsid w:val="00222509"/>
    <w:rsid w:val="0022309A"/>
    <w:rsid w:val="00223862"/>
    <w:rsid w:val="002245E9"/>
    <w:rsid w:val="00225A6D"/>
    <w:rsid w:val="0022622F"/>
    <w:rsid w:val="00226939"/>
    <w:rsid w:val="00231539"/>
    <w:rsid w:val="0023420E"/>
    <w:rsid w:val="00234736"/>
    <w:rsid w:val="00237087"/>
    <w:rsid w:val="002370E6"/>
    <w:rsid w:val="0024460A"/>
    <w:rsid w:val="00245F65"/>
    <w:rsid w:val="0024618D"/>
    <w:rsid w:val="00246AF4"/>
    <w:rsid w:val="002518D2"/>
    <w:rsid w:val="002522E0"/>
    <w:rsid w:val="00252835"/>
    <w:rsid w:val="00252D92"/>
    <w:rsid w:val="00253394"/>
    <w:rsid w:val="00253B3D"/>
    <w:rsid w:val="00253E4F"/>
    <w:rsid w:val="0025761C"/>
    <w:rsid w:val="00257A7B"/>
    <w:rsid w:val="0026329F"/>
    <w:rsid w:val="00266582"/>
    <w:rsid w:val="00267007"/>
    <w:rsid w:val="002679A4"/>
    <w:rsid w:val="002746C3"/>
    <w:rsid w:val="00280BA9"/>
    <w:rsid w:val="002811FB"/>
    <w:rsid w:val="00281752"/>
    <w:rsid w:val="0028259A"/>
    <w:rsid w:val="00282A54"/>
    <w:rsid w:val="002830AB"/>
    <w:rsid w:val="00283855"/>
    <w:rsid w:val="00283CE8"/>
    <w:rsid w:val="00284807"/>
    <w:rsid w:val="00285BE4"/>
    <w:rsid w:val="00286852"/>
    <w:rsid w:val="002910EB"/>
    <w:rsid w:val="002927D5"/>
    <w:rsid w:val="002933CC"/>
    <w:rsid w:val="00293B76"/>
    <w:rsid w:val="00296D6D"/>
    <w:rsid w:val="002A05E3"/>
    <w:rsid w:val="002A21A9"/>
    <w:rsid w:val="002A2377"/>
    <w:rsid w:val="002A2FB3"/>
    <w:rsid w:val="002A30B8"/>
    <w:rsid w:val="002A395F"/>
    <w:rsid w:val="002A509F"/>
    <w:rsid w:val="002A54E7"/>
    <w:rsid w:val="002A572B"/>
    <w:rsid w:val="002A68C4"/>
    <w:rsid w:val="002A6FBC"/>
    <w:rsid w:val="002A7583"/>
    <w:rsid w:val="002A772E"/>
    <w:rsid w:val="002B03DD"/>
    <w:rsid w:val="002B1CCC"/>
    <w:rsid w:val="002B2CFF"/>
    <w:rsid w:val="002B3583"/>
    <w:rsid w:val="002B3D73"/>
    <w:rsid w:val="002B4BEF"/>
    <w:rsid w:val="002B5ADB"/>
    <w:rsid w:val="002B66A1"/>
    <w:rsid w:val="002B6F0A"/>
    <w:rsid w:val="002B7D36"/>
    <w:rsid w:val="002C19E7"/>
    <w:rsid w:val="002C232E"/>
    <w:rsid w:val="002C265F"/>
    <w:rsid w:val="002C2875"/>
    <w:rsid w:val="002C3219"/>
    <w:rsid w:val="002C68B7"/>
    <w:rsid w:val="002C6942"/>
    <w:rsid w:val="002C71AC"/>
    <w:rsid w:val="002C72EA"/>
    <w:rsid w:val="002C75EF"/>
    <w:rsid w:val="002C79C9"/>
    <w:rsid w:val="002C7C5D"/>
    <w:rsid w:val="002D0533"/>
    <w:rsid w:val="002D2BE0"/>
    <w:rsid w:val="002D3B3A"/>
    <w:rsid w:val="002D5C87"/>
    <w:rsid w:val="002D797D"/>
    <w:rsid w:val="002E19F9"/>
    <w:rsid w:val="002E2CBF"/>
    <w:rsid w:val="002E3499"/>
    <w:rsid w:val="002E3F0C"/>
    <w:rsid w:val="002E4C16"/>
    <w:rsid w:val="002E5B64"/>
    <w:rsid w:val="002E72CC"/>
    <w:rsid w:val="002F142F"/>
    <w:rsid w:val="002F2C88"/>
    <w:rsid w:val="002F349E"/>
    <w:rsid w:val="002F3970"/>
    <w:rsid w:val="002F44A6"/>
    <w:rsid w:val="002F5B93"/>
    <w:rsid w:val="002F77EA"/>
    <w:rsid w:val="002F7EE8"/>
    <w:rsid w:val="003031CC"/>
    <w:rsid w:val="0030352A"/>
    <w:rsid w:val="003038F1"/>
    <w:rsid w:val="00304081"/>
    <w:rsid w:val="003042CD"/>
    <w:rsid w:val="00304329"/>
    <w:rsid w:val="00304762"/>
    <w:rsid w:val="00304763"/>
    <w:rsid w:val="00304C2E"/>
    <w:rsid w:val="00305EC3"/>
    <w:rsid w:val="003067F1"/>
    <w:rsid w:val="003068DF"/>
    <w:rsid w:val="00306960"/>
    <w:rsid w:val="00307A72"/>
    <w:rsid w:val="00311CF0"/>
    <w:rsid w:val="00312E8B"/>
    <w:rsid w:val="003144DA"/>
    <w:rsid w:val="00315AED"/>
    <w:rsid w:val="00316E0A"/>
    <w:rsid w:val="00317AB8"/>
    <w:rsid w:val="003207D5"/>
    <w:rsid w:val="003207DC"/>
    <w:rsid w:val="0032080D"/>
    <w:rsid w:val="003212B6"/>
    <w:rsid w:val="00321BBE"/>
    <w:rsid w:val="003257DB"/>
    <w:rsid w:val="0032610B"/>
    <w:rsid w:val="003275D0"/>
    <w:rsid w:val="00332C9B"/>
    <w:rsid w:val="003352D9"/>
    <w:rsid w:val="003358C4"/>
    <w:rsid w:val="00336680"/>
    <w:rsid w:val="003367C7"/>
    <w:rsid w:val="00337EAB"/>
    <w:rsid w:val="00341AFE"/>
    <w:rsid w:val="00342DD3"/>
    <w:rsid w:val="003439EE"/>
    <w:rsid w:val="00343FBC"/>
    <w:rsid w:val="00344191"/>
    <w:rsid w:val="00345864"/>
    <w:rsid w:val="00345CDB"/>
    <w:rsid w:val="00345CE0"/>
    <w:rsid w:val="00346A4C"/>
    <w:rsid w:val="00346BBD"/>
    <w:rsid w:val="0034702E"/>
    <w:rsid w:val="00350629"/>
    <w:rsid w:val="003518F2"/>
    <w:rsid w:val="003529D5"/>
    <w:rsid w:val="003536A6"/>
    <w:rsid w:val="0035463E"/>
    <w:rsid w:val="00354772"/>
    <w:rsid w:val="0035489B"/>
    <w:rsid w:val="00354D52"/>
    <w:rsid w:val="00362185"/>
    <w:rsid w:val="003662E8"/>
    <w:rsid w:val="00366DBF"/>
    <w:rsid w:val="00370D5A"/>
    <w:rsid w:val="0037145B"/>
    <w:rsid w:val="00371584"/>
    <w:rsid w:val="003715B6"/>
    <w:rsid w:val="00371DA6"/>
    <w:rsid w:val="00371F50"/>
    <w:rsid w:val="00372219"/>
    <w:rsid w:val="00373F5B"/>
    <w:rsid w:val="00373F7A"/>
    <w:rsid w:val="00374B7F"/>
    <w:rsid w:val="00375B0B"/>
    <w:rsid w:val="003762A2"/>
    <w:rsid w:val="0037645F"/>
    <w:rsid w:val="0037757D"/>
    <w:rsid w:val="00377E5D"/>
    <w:rsid w:val="0038083A"/>
    <w:rsid w:val="00381A3D"/>
    <w:rsid w:val="00387D93"/>
    <w:rsid w:val="0039005E"/>
    <w:rsid w:val="00390D18"/>
    <w:rsid w:val="00393461"/>
    <w:rsid w:val="00394245"/>
    <w:rsid w:val="00395DE2"/>
    <w:rsid w:val="003961DA"/>
    <w:rsid w:val="003A0702"/>
    <w:rsid w:val="003A0A4D"/>
    <w:rsid w:val="003A13A3"/>
    <w:rsid w:val="003A15D9"/>
    <w:rsid w:val="003A2070"/>
    <w:rsid w:val="003A2195"/>
    <w:rsid w:val="003A2813"/>
    <w:rsid w:val="003A2C86"/>
    <w:rsid w:val="003A3CF0"/>
    <w:rsid w:val="003A5E1B"/>
    <w:rsid w:val="003B1122"/>
    <w:rsid w:val="003B5C5C"/>
    <w:rsid w:val="003B67E7"/>
    <w:rsid w:val="003C0477"/>
    <w:rsid w:val="003C0623"/>
    <w:rsid w:val="003C21CF"/>
    <w:rsid w:val="003C2854"/>
    <w:rsid w:val="003C389D"/>
    <w:rsid w:val="003C3E5B"/>
    <w:rsid w:val="003C58EC"/>
    <w:rsid w:val="003C7695"/>
    <w:rsid w:val="003D0F8F"/>
    <w:rsid w:val="003D180B"/>
    <w:rsid w:val="003D1C34"/>
    <w:rsid w:val="003D1CA3"/>
    <w:rsid w:val="003D2667"/>
    <w:rsid w:val="003D3D0A"/>
    <w:rsid w:val="003D40A9"/>
    <w:rsid w:val="003D4231"/>
    <w:rsid w:val="003D42EE"/>
    <w:rsid w:val="003D4A7D"/>
    <w:rsid w:val="003D5423"/>
    <w:rsid w:val="003D594C"/>
    <w:rsid w:val="003E0463"/>
    <w:rsid w:val="003E10FD"/>
    <w:rsid w:val="003E1170"/>
    <w:rsid w:val="003E18AF"/>
    <w:rsid w:val="003E3494"/>
    <w:rsid w:val="003E3824"/>
    <w:rsid w:val="003E3EFC"/>
    <w:rsid w:val="003E41FF"/>
    <w:rsid w:val="003E49A5"/>
    <w:rsid w:val="003E4A2A"/>
    <w:rsid w:val="003E4AB5"/>
    <w:rsid w:val="003E5EF7"/>
    <w:rsid w:val="003E5F2D"/>
    <w:rsid w:val="003E6748"/>
    <w:rsid w:val="003E7B2B"/>
    <w:rsid w:val="003F156D"/>
    <w:rsid w:val="003F1F8A"/>
    <w:rsid w:val="003F1FB1"/>
    <w:rsid w:val="003F29E8"/>
    <w:rsid w:val="003F4ECA"/>
    <w:rsid w:val="003F50A0"/>
    <w:rsid w:val="003F76E6"/>
    <w:rsid w:val="004007D1"/>
    <w:rsid w:val="0040405F"/>
    <w:rsid w:val="00404DE3"/>
    <w:rsid w:val="0040538C"/>
    <w:rsid w:val="00405BE9"/>
    <w:rsid w:val="0041110F"/>
    <w:rsid w:val="004130D1"/>
    <w:rsid w:val="004135B1"/>
    <w:rsid w:val="00413FA0"/>
    <w:rsid w:val="00414B00"/>
    <w:rsid w:val="004154B5"/>
    <w:rsid w:val="00417EB9"/>
    <w:rsid w:val="004209CC"/>
    <w:rsid w:val="004221D6"/>
    <w:rsid w:val="00425418"/>
    <w:rsid w:val="00433079"/>
    <w:rsid w:val="004336B4"/>
    <w:rsid w:val="004341DF"/>
    <w:rsid w:val="004347A1"/>
    <w:rsid w:val="00434AE4"/>
    <w:rsid w:val="00434EC5"/>
    <w:rsid w:val="00435289"/>
    <w:rsid w:val="00436A12"/>
    <w:rsid w:val="00437855"/>
    <w:rsid w:val="00440E4D"/>
    <w:rsid w:val="004410C1"/>
    <w:rsid w:val="004426AA"/>
    <w:rsid w:val="004434F8"/>
    <w:rsid w:val="00443E5F"/>
    <w:rsid w:val="0044561B"/>
    <w:rsid w:val="004470A2"/>
    <w:rsid w:val="0045121B"/>
    <w:rsid w:val="00451DD5"/>
    <w:rsid w:val="00454B6E"/>
    <w:rsid w:val="00454C0F"/>
    <w:rsid w:val="00454C77"/>
    <w:rsid w:val="00454C9E"/>
    <w:rsid w:val="00456B5C"/>
    <w:rsid w:val="00462CB6"/>
    <w:rsid w:val="00462E47"/>
    <w:rsid w:val="004662EA"/>
    <w:rsid w:val="00466B4F"/>
    <w:rsid w:val="0047038D"/>
    <w:rsid w:val="00471D92"/>
    <w:rsid w:val="004721B1"/>
    <w:rsid w:val="00473495"/>
    <w:rsid w:val="00473DB7"/>
    <w:rsid w:val="00474659"/>
    <w:rsid w:val="00475365"/>
    <w:rsid w:val="00475EE0"/>
    <w:rsid w:val="0047626F"/>
    <w:rsid w:val="00480623"/>
    <w:rsid w:val="00481290"/>
    <w:rsid w:val="0048153F"/>
    <w:rsid w:val="0048173B"/>
    <w:rsid w:val="00485F38"/>
    <w:rsid w:val="004869CD"/>
    <w:rsid w:val="00487344"/>
    <w:rsid w:val="004879C4"/>
    <w:rsid w:val="00487EBA"/>
    <w:rsid w:val="0049048E"/>
    <w:rsid w:val="00490B8D"/>
    <w:rsid w:val="00491526"/>
    <w:rsid w:val="004920FE"/>
    <w:rsid w:val="004922E1"/>
    <w:rsid w:val="0049501E"/>
    <w:rsid w:val="00495CFB"/>
    <w:rsid w:val="00496617"/>
    <w:rsid w:val="004975B8"/>
    <w:rsid w:val="004975FF"/>
    <w:rsid w:val="004A004F"/>
    <w:rsid w:val="004A09E1"/>
    <w:rsid w:val="004A17FC"/>
    <w:rsid w:val="004A246E"/>
    <w:rsid w:val="004A2615"/>
    <w:rsid w:val="004A44E7"/>
    <w:rsid w:val="004A46FD"/>
    <w:rsid w:val="004A60FC"/>
    <w:rsid w:val="004A7A2F"/>
    <w:rsid w:val="004B0DAC"/>
    <w:rsid w:val="004B1667"/>
    <w:rsid w:val="004B199F"/>
    <w:rsid w:val="004B1B93"/>
    <w:rsid w:val="004B1C50"/>
    <w:rsid w:val="004B33F9"/>
    <w:rsid w:val="004B40A5"/>
    <w:rsid w:val="004B45C0"/>
    <w:rsid w:val="004B4F10"/>
    <w:rsid w:val="004B68F9"/>
    <w:rsid w:val="004C062C"/>
    <w:rsid w:val="004C0C28"/>
    <w:rsid w:val="004C1B71"/>
    <w:rsid w:val="004C3347"/>
    <w:rsid w:val="004C37AA"/>
    <w:rsid w:val="004C3E90"/>
    <w:rsid w:val="004C44F2"/>
    <w:rsid w:val="004C5996"/>
    <w:rsid w:val="004C5E6F"/>
    <w:rsid w:val="004C641D"/>
    <w:rsid w:val="004C6618"/>
    <w:rsid w:val="004C6C2F"/>
    <w:rsid w:val="004D06EB"/>
    <w:rsid w:val="004D1BE1"/>
    <w:rsid w:val="004D5F13"/>
    <w:rsid w:val="004D6342"/>
    <w:rsid w:val="004D68BD"/>
    <w:rsid w:val="004D6B6F"/>
    <w:rsid w:val="004D702B"/>
    <w:rsid w:val="004E0EDC"/>
    <w:rsid w:val="004E0FEA"/>
    <w:rsid w:val="004E2B4F"/>
    <w:rsid w:val="004E4E92"/>
    <w:rsid w:val="004F0B06"/>
    <w:rsid w:val="004F1BAC"/>
    <w:rsid w:val="004F21F8"/>
    <w:rsid w:val="004F3727"/>
    <w:rsid w:val="004F5041"/>
    <w:rsid w:val="004F5977"/>
    <w:rsid w:val="004F6BB4"/>
    <w:rsid w:val="004F787C"/>
    <w:rsid w:val="004F7E55"/>
    <w:rsid w:val="00501C6F"/>
    <w:rsid w:val="00501FFB"/>
    <w:rsid w:val="0050221F"/>
    <w:rsid w:val="00502428"/>
    <w:rsid w:val="00502535"/>
    <w:rsid w:val="00502E86"/>
    <w:rsid w:val="005032BF"/>
    <w:rsid w:val="0050355B"/>
    <w:rsid w:val="005037EE"/>
    <w:rsid w:val="00505CB9"/>
    <w:rsid w:val="005067D4"/>
    <w:rsid w:val="005076C9"/>
    <w:rsid w:val="00507865"/>
    <w:rsid w:val="00510C14"/>
    <w:rsid w:val="0051121B"/>
    <w:rsid w:val="005132B8"/>
    <w:rsid w:val="00514E6B"/>
    <w:rsid w:val="00514FFA"/>
    <w:rsid w:val="005170E3"/>
    <w:rsid w:val="005178D9"/>
    <w:rsid w:val="00520E78"/>
    <w:rsid w:val="00521E02"/>
    <w:rsid w:val="0052221A"/>
    <w:rsid w:val="0052227F"/>
    <w:rsid w:val="00522732"/>
    <w:rsid w:val="00522B15"/>
    <w:rsid w:val="00522DBE"/>
    <w:rsid w:val="005231BC"/>
    <w:rsid w:val="005234AD"/>
    <w:rsid w:val="00523E6D"/>
    <w:rsid w:val="00525257"/>
    <w:rsid w:val="00525258"/>
    <w:rsid w:val="00525494"/>
    <w:rsid w:val="00526A75"/>
    <w:rsid w:val="00532F98"/>
    <w:rsid w:val="00533BBA"/>
    <w:rsid w:val="00533D1A"/>
    <w:rsid w:val="00535168"/>
    <w:rsid w:val="00535DC8"/>
    <w:rsid w:val="005369A1"/>
    <w:rsid w:val="005369D5"/>
    <w:rsid w:val="0054188A"/>
    <w:rsid w:val="00542D53"/>
    <w:rsid w:val="005434C1"/>
    <w:rsid w:val="0054416E"/>
    <w:rsid w:val="00545DC3"/>
    <w:rsid w:val="005468E1"/>
    <w:rsid w:val="00547038"/>
    <w:rsid w:val="005476FA"/>
    <w:rsid w:val="005500B2"/>
    <w:rsid w:val="005511FB"/>
    <w:rsid w:val="00553766"/>
    <w:rsid w:val="00553E3A"/>
    <w:rsid w:val="0055641C"/>
    <w:rsid w:val="005564EE"/>
    <w:rsid w:val="00561582"/>
    <w:rsid w:val="00561F00"/>
    <w:rsid w:val="005631F3"/>
    <w:rsid w:val="00563D1D"/>
    <w:rsid w:val="00565414"/>
    <w:rsid w:val="00566A53"/>
    <w:rsid w:val="00567155"/>
    <w:rsid w:val="00567B08"/>
    <w:rsid w:val="00572910"/>
    <w:rsid w:val="00573C37"/>
    <w:rsid w:val="00574025"/>
    <w:rsid w:val="00575841"/>
    <w:rsid w:val="005765C8"/>
    <w:rsid w:val="00577BCC"/>
    <w:rsid w:val="00580A0A"/>
    <w:rsid w:val="00580FB4"/>
    <w:rsid w:val="005843E8"/>
    <w:rsid w:val="00585086"/>
    <w:rsid w:val="0058510A"/>
    <w:rsid w:val="00587603"/>
    <w:rsid w:val="0059113E"/>
    <w:rsid w:val="00591903"/>
    <w:rsid w:val="00592BC7"/>
    <w:rsid w:val="00593D71"/>
    <w:rsid w:val="00593E2B"/>
    <w:rsid w:val="0059481D"/>
    <w:rsid w:val="00594E00"/>
    <w:rsid w:val="00594F9D"/>
    <w:rsid w:val="00595429"/>
    <w:rsid w:val="0059641B"/>
    <w:rsid w:val="005973AD"/>
    <w:rsid w:val="00597925"/>
    <w:rsid w:val="00597BE2"/>
    <w:rsid w:val="005A0BCC"/>
    <w:rsid w:val="005A2F74"/>
    <w:rsid w:val="005A63D5"/>
    <w:rsid w:val="005A6DB9"/>
    <w:rsid w:val="005A6E63"/>
    <w:rsid w:val="005A720F"/>
    <w:rsid w:val="005B0294"/>
    <w:rsid w:val="005B088A"/>
    <w:rsid w:val="005B160B"/>
    <w:rsid w:val="005B23BB"/>
    <w:rsid w:val="005B4E54"/>
    <w:rsid w:val="005B6CCA"/>
    <w:rsid w:val="005C0DD6"/>
    <w:rsid w:val="005C138C"/>
    <w:rsid w:val="005C2ACB"/>
    <w:rsid w:val="005C4CF2"/>
    <w:rsid w:val="005C54CC"/>
    <w:rsid w:val="005C6D1D"/>
    <w:rsid w:val="005C70D7"/>
    <w:rsid w:val="005C7110"/>
    <w:rsid w:val="005C76E7"/>
    <w:rsid w:val="005C7CE5"/>
    <w:rsid w:val="005D031F"/>
    <w:rsid w:val="005D20A3"/>
    <w:rsid w:val="005D21FC"/>
    <w:rsid w:val="005D2682"/>
    <w:rsid w:val="005D500E"/>
    <w:rsid w:val="005D5717"/>
    <w:rsid w:val="005D7210"/>
    <w:rsid w:val="005D7801"/>
    <w:rsid w:val="005E0388"/>
    <w:rsid w:val="005E0D8C"/>
    <w:rsid w:val="005E17F3"/>
    <w:rsid w:val="005E1872"/>
    <w:rsid w:val="005E2151"/>
    <w:rsid w:val="005E2594"/>
    <w:rsid w:val="005E2C6B"/>
    <w:rsid w:val="005E2DD1"/>
    <w:rsid w:val="005E4FBE"/>
    <w:rsid w:val="005E4FE9"/>
    <w:rsid w:val="005E55B1"/>
    <w:rsid w:val="005E75A9"/>
    <w:rsid w:val="005E7966"/>
    <w:rsid w:val="005F0318"/>
    <w:rsid w:val="005F2EB4"/>
    <w:rsid w:val="005F329C"/>
    <w:rsid w:val="005F3F1A"/>
    <w:rsid w:val="005F5BDE"/>
    <w:rsid w:val="005F655B"/>
    <w:rsid w:val="005F6EC7"/>
    <w:rsid w:val="005F7712"/>
    <w:rsid w:val="006030DB"/>
    <w:rsid w:val="006035F6"/>
    <w:rsid w:val="00605A3E"/>
    <w:rsid w:val="00606656"/>
    <w:rsid w:val="0061244F"/>
    <w:rsid w:val="006125A9"/>
    <w:rsid w:val="0061351C"/>
    <w:rsid w:val="00614DBB"/>
    <w:rsid w:val="00614E09"/>
    <w:rsid w:val="00615599"/>
    <w:rsid w:val="00617286"/>
    <w:rsid w:val="0062209A"/>
    <w:rsid w:val="0062227A"/>
    <w:rsid w:val="00622B31"/>
    <w:rsid w:val="00623250"/>
    <w:rsid w:val="0062352F"/>
    <w:rsid w:val="00623783"/>
    <w:rsid w:val="00624B3D"/>
    <w:rsid w:val="00626238"/>
    <w:rsid w:val="00630321"/>
    <w:rsid w:val="006307F0"/>
    <w:rsid w:val="006327FB"/>
    <w:rsid w:val="00632EE0"/>
    <w:rsid w:val="0063553D"/>
    <w:rsid w:val="00635A59"/>
    <w:rsid w:val="00635F4B"/>
    <w:rsid w:val="00636C00"/>
    <w:rsid w:val="00636DD4"/>
    <w:rsid w:val="00640C72"/>
    <w:rsid w:val="0064123E"/>
    <w:rsid w:val="00642A10"/>
    <w:rsid w:val="00642C16"/>
    <w:rsid w:val="00642C5A"/>
    <w:rsid w:val="00643D90"/>
    <w:rsid w:val="006450A4"/>
    <w:rsid w:val="00645521"/>
    <w:rsid w:val="006456F7"/>
    <w:rsid w:val="00646EEC"/>
    <w:rsid w:val="006475B5"/>
    <w:rsid w:val="00647DB7"/>
    <w:rsid w:val="00653303"/>
    <w:rsid w:val="00653397"/>
    <w:rsid w:val="006547E4"/>
    <w:rsid w:val="00654B64"/>
    <w:rsid w:val="00655638"/>
    <w:rsid w:val="0065656C"/>
    <w:rsid w:val="006570D1"/>
    <w:rsid w:val="00657937"/>
    <w:rsid w:val="00657CD7"/>
    <w:rsid w:val="006609F3"/>
    <w:rsid w:val="006613F3"/>
    <w:rsid w:val="006614E0"/>
    <w:rsid w:val="0066226A"/>
    <w:rsid w:val="00663153"/>
    <w:rsid w:val="0066329E"/>
    <w:rsid w:val="00665329"/>
    <w:rsid w:val="006661CC"/>
    <w:rsid w:val="006757B3"/>
    <w:rsid w:val="00676BEC"/>
    <w:rsid w:val="00680EE1"/>
    <w:rsid w:val="0068133D"/>
    <w:rsid w:val="00682ACF"/>
    <w:rsid w:val="00682BDF"/>
    <w:rsid w:val="006836D3"/>
    <w:rsid w:val="00683FC7"/>
    <w:rsid w:val="00685049"/>
    <w:rsid w:val="006866D1"/>
    <w:rsid w:val="006867D6"/>
    <w:rsid w:val="00687B31"/>
    <w:rsid w:val="00690170"/>
    <w:rsid w:val="006927B3"/>
    <w:rsid w:val="00692979"/>
    <w:rsid w:val="006938A7"/>
    <w:rsid w:val="006972F9"/>
    <w:rsid w:val="00697EFD"/>
    <w:rsid w:val="006A1D0E"/>
    <w:rsid w:val="006A2742"/>
    <w:rsid w:val="006A319F"/>
    <w:rsid w:val="006A4AA5"/>
    <w:rsid w:val="006A4DC1"/>
    <w:rsid w:val="006A5E25"/>
    <w:rsid w:val="006A701A"/>
    <w:rsid w:val="006A7E57"/>
    <w:rsid w:val="006B0568"/>
    <w:rsid w:val="006B0FF8"/>
    <w:rsid w:val="006B117D"/>
    <w:rsid w:val="006B2148"/>
    <w:rsid w:val="006B2C7B"/>
    <w:rsid w:val="006B333F"/>
    <w:rsid w:val="006B3F95"/>
    <w:rsid w:val="006B6F76"/>
    <w:rsid w:val="006B7083"/>
    <w:rsid w:val="006C02DF"/>
    <w:rsid w:val="006C0A9B"/>
    <w:rsid w:val="006C6B5B"/>
    <w:rsid w:val="006D01FC"/>
    <w:rsid w:val="006D05F1"/>
    <w:rsid w:val="006D1068"/>
    <w:rsid w:val="006D261D"/>
    <w:rsid w:val="006D3E72"/>
    <w:rsid w:val="006D3EF9"/>
    <w:rsid w:val="006D41EE"/>
    <w:rsid w:val="006D6CB0"/>
    <w:rsid w:val="006D7878"/>
    <w:rsid w:val="006E14DF"/>
    <w:rsid w:val="006E19BC"/>
    <w:rsid w:val="006E1CE6"/>
    <w:rsid w:val="006E1F65"/>
    <w:rsid w:val="006E387D"/>
    <w:rsid w:val="006E4991"/>
    <w:rsid w:val="006E54D9"/>
    <w:rsid w:val="006E5D16"/>
    <w:rsid w:val="006E7154"/>
    <w:rsid w:val="006F08EE"/>
    <w:rsid w:val="006F17E6"/>
    <w:rsid w:val="006F26F9"/>
    <w:rsid w:val="006F32B7"/>
    <w:rsid w:val="006F374F"/>
    <w:rsid w:val="006F40D4"/>
    <w:rsid w:val="006F486F"/>
    <w:rsid w:val="006F7EC6"/>
    <w:rsid w:val="00700CE3"/>
    <w:rsid w:val="00702617"/>
    <w:rsid w:val="00703199"/>
    <w:rsid w:val="007031E1"/>
    <w:rsid w:val="0070440C"/>
    <w:rsid w:val="00705553"/>
    <w:rsid w:val="00706994"/>
    <w:rsid w:val="00706DCD"/>
    <w:rsid w:val="007074AA"/>
    <w:rsid w:val="007118A1"/>
    <w:rsid w:val="0071226A"/>
    <w:rsid w:val="007122B8"/>
    <w:rsid w:val="00712C38"/>
    <w:rsid w:val="00714846"/>
    <w:rsid w:val="00714EDA"/>
    <w:rsid w:val="00715AC5"/>
    <w:rsid w:val="00716AED"/>
    <w:rsid w:val="00720366"/>
    <w:rsid w:val="00720C8E"/>
    <w:rsid w:val="007212E2"/>
    <w:rsid w:val="00721702"/>
    <w:rsid w:val="007218F4"/>
    <w:rsid w:val="00721BEC"/>
    <w:rsid w:val="0072224E"/>
    <w:rsid w:val="007228C3"/>
    <w:rsid w:val="00723828"/>
    <w:rsid w:val="00723863"/>
    <w:rsid w:val="0072532B"/>
    <w:rsid w:val="00727785"/>
    <w:rsid w:val="007331C5"/>
    <w:rsid w:val="00734C0E"/>
    <w:rsid w:val="00735243"/>
    <w:rsid w:val="0073544C"/>
    <w:rsid w:val="00735D22"/>
    <w:rsid w:val="00735F39"/>
    <w:rsid w:val="00736105"/>
    <w:rsid w:val="007378B9"/>
    <w:rsid w:val="00740BD2"/>
    <w:rsid w:val="00741B5E"/>
    <w:rsid w:val="00742265"/>
    <w:rsid w:val="00742A15"/>
    <w:rsid w:val="00744776"/>
    <w:rsid w:val="007451DE"/>
    <w:rsid w:val="00745E20"/>
    <w:rsid w:val="00746AFC"/>
    <w:rsid w:val="00747991"/>
    <w:rsid w:val="007509FF"/>
    <w:rsid w:val="00752158"/>
    <w:rsid w:val="00752CFE"/>
    <w:rsid w:val="00752DB0"/>
    <w:rsid w:val="00754030"/>
    <w:rsid w:val="00755A07"/>
    <w:rsid w:val="00756271"/>
    <w:rsid w:val="00756504"/>
    <w:rsid w:val="0076030A"/>
    <w:rsid w:val="00760521"/>
    <w:rsid w:val="00760645"/>
    <w:rsid w:val="00760702"/>
    <w:rsid w:val="00761958"/>
    <w:rsid w:val="00761AD6"/>
    <w:rsid w:val="0076228D"/>
    <w:rsid w:val="007636D6"/>
    <w:rsid w:val="00764301"/>
    <w:rsid w:val="007644C5"/>
    <w:rsid w:val="00765416"/>
    <w:rsid w:val="007657BA"/>
    <w:rsid w:val="00765F28"/>
    <w:rsid w:val="00766034"/>
    <w:rsid w:val="00766F54"/>
    <w:rsid w:val="00767B54"/>
    <w:rsid w:val="00767D61"/>
    <w:rsid w:val="00773737"/>
    <w:rsid w:val="00773C9E"/>
    <w:rsid w:val="00773FC4"/>
    <w:rsid w:val="007755AF"/>
    <w:rsid w:val="00776D36"/>
    <w:rsid w:val="00777E8F"/>
    <w:rsid w:val="007808E8"/>
    <w:rsid w:val="00780CBE"/>
    <w:rsid w:val="00782166"/>
    <w:rsid w:val="007824A9"/>
    <w:rsid w:val="00783919"/>
    <w:rsid w:val="00786D09"/>
    <w:rsid w:val="0078755F"/>
    <w:rsid w:val="007907BC"/>
    <w:rsid w:val="007911FF"/>
    <w:rsid w:val="0079165E"/>
    <w:rsid w:val="00793594"/>
    <w:rsid w:val="00795236"/>
    <w:rsid w:val="00796B42"/>
    <w:rsid w:val="00797401"/>
    <w:rsid w:val="007A0073"/>
    <w:rsid w:val="007A0F22"/>
    <w:rsid w:val="007A1AF8"/>
    <w:rsid w:val="007A1CB9"/>
    <w:rsid w:val="007A1D58"/>
    <w:rsid w:val="007A24F8"/>
    <w:rsid w:val="007A3506"/>
    <w:rsid w:val="007A4DDA"/>
    <w:rsid w:val="007A7FAF"/>
    <w:rsid w:val="007B0555"/>
    <w:rsid w:val="007B09E8"/>
    <w:rsid w:val="007B167F"/>
    <w:rsid w:val="007B36BB"/>
    <w:rsid w:val="007B4692"/>
    <w:rsid w:val="007B5248"/>
    <w:rsid w:val="007B5648"/>
    <w:rsid w:val="007B7003"/>
    <w:rsid w:val="007B77A5"/>
    <w:rsid w:val="007C072D"/>
    <w:rsid w:val="007C2A9D"/>
    <w:rsid w:val="007C3DC6"/>
    <w:rsid w:val="007D0908"/>
    <w:rsid w:val="007D2DF4"/>
    <w:rsid w:val="007D2EA4"/>
    <w:rsid w:val="007D434E"/>
    <w:rsid w:val="007D760D"/>
    <w:rsid w:val="007D784B"/>
    <w:rsid w:val="007E3608"/>
    <w:rsid w:val="007E3AF0"/>
    <w:rsid w:val="007E406F"/>
    <w:rsid w:val="007E4B16"/>
    <w:rsid w:val="007E724F"/>
    <w:rsid w:val="007E7D25"/>
    <w:rsid w:val="007F1808"/>
    <w:rsid w:val="007F3739"/>
    <w:rsid w:val="007F4A0A"/>
    <w:rsid w:val="007F58C7"/>
    <w:rsid w:val="007F59F8"/>
    <w:rsid w:val="007F704A"/>
    <w:rsid w:val="007F75EE"/>
    <w:rsid w:val="00800536"/>
    <w:rsid w:val="0080058C"/>
    <w:rsid w:val="0080091B"/>
    <w:rsid w:val="00801622"/>
    <w:rsid w:val="00802B2B"/>
    <w:rsid w:val="00805E03"/>
    <w:rsid w:val="0080636B"/>
    <w:rsid w:val="008068B9"/>
    <w:rsid w:val="00806D1C"/>
    <w:rsid w:val="00807AE8"/>
    <w:rsid w:val="008105EE"/>
    <w:rsid w:val="00810C77"/>
    <w:rsid w:val="008119BC"/>
    <w:rsid w:val="00812585"/>
    <w:rsid w:val="00812678"/>
    <w:rsid w:val="00813AE9"/>
    <w:rsid w:val="00813FD4"/>
    <w:rsid w:val="0081524C"/>
    <w:rsid w:val="008159E9"/>
    <w:rsid w:val="00815DAE"/>
    <w:rsid w:val="008160D1"/>
    <w:rsid w:val="008173D7"/>
    <w:rsid w:val="0081793C"/>
    <w:rsid w:val="008203F3"/>
    <w:rsid w:val="008204B3"/>
    <w:rsid w:val="0082237D"/>
    <w:rsid w:val="00822697"/>
    <w:rsid w:val="00822A8E"/>
    <w:rsid w:val="008235A8"/>
    <w:rsid w:val="00825172"/>
    <w:rsid w:val="008252D4"/>
    <w:rsid w:val="0082626A"/>
    <w:rsid w:val="0082653C"/>
    <w:rsid w:val="00826CA3"/>
    <w:rsid w:val="00827C38"/>
    <w:rsid w:val="00830214"/>
    <w:rsid w:val="00830CFB"/>
    <w:rsid w:val="00830F5D"/>
    <w:rsid w:val="00831EED"/>
    <w:rsid w:val="00832AD1"/>
    <w:rsid w:val="008335E1"/>
    <w:rsid w:val="008340B9"/>
    <w:rsid w:val="00834DBA"/>
    <w:rsid w:val="00834F4E"/>
    <w:rsid w:val="00835AC6"/>
    <w:rsid w:val="00836CC2"/>
    <w:rsid w:val="0084002B"/>
    <w:rsid w:val="00840D98"/>
    <w:rsid w:val="00845B53"/>
    <w:rsid w:val="0084665E"/>
    <w:rsid w:val="0084673F"/>
    <w:rsid w:val="00846A9E"/>
    <w:rsid w:val="0084708E"/>
    <w:rsid w:val="00847A3E"/>
    <w:rsid w:val="00850A9A"/>
    <w:rsid w:val="00853995"/>
    <w:rsid w:val="00855B7F"/>
    <w:rsid w:val="008560E8"/>
    <w:rsid w:val="00857174"/>
    <w:rsid w:val="00857C97"/>
    <w:rsid w:val="008608DF"/>
    <w:rsid w:val="0086419C"/>
    <w:rsid w:val="008641C1"/>
    <w:rsid w:val="008648E4"/>
    <w:rsid w:val="00865C29"/>
    <w:rsid w:val="00866B91"/>
    <w:rsid w:val="008671E0"/>
    <w:rsid w:val="0086734A"/>
    <w:rsid w:val="00867FFD"/>
    <w:rsid w:val="00870E61"/>
    <w:rsid w:val="00871302"/>
    <w:rsid w:val="008737B7"/>
    <w:rsid w:val="008745F9"/>
    <w:rsid w:val="00875509"/>
    <w:rsid w:val="00876587"/>
    <w:rsid w:val="00876F24"/>
    <w:rsid w:val="00876FF9"/>
    <w:rsid w:val="00880E12"/>
    <w:rsid w:val="00880EDA"/>
    <w:rsid w:val="0088144E"/>
    <w:rsid w:val="008826D3"/>
    <w:rsid w:val="00882D77"/>
    <w:rsid w:val="00884B89"/>
    <w:rsid w:val="0088567D"/>
    <w:rsid w:val="008859B1"/>
    <w:rsid w:val="00886658"/>
    <w:rsid w:val="00886C6E"/>
    <w:rsid w:val="0088702D"/>
    <w:rsid w:val="00887EBD"/>
    <w:rsid w:val="00891368"/>
    <w:rsid w:val="0089304F"/>
    <w:rsid w:val="00893392"/>
    <w:rsid w:val="00893F2E"/>
    <w:rsid w:val="0089418F"/>
    <w:rsid w:val="008941A5"/>
    <w:rsid w:val="00895D05"/>
    <w:rsid w:val="00896066"/>
    <w:rsid w:val="00897EB4"/>
    <w:rsid w:val="008A1705"/>
    <w:rsid w:val="008A1A28"/>
    <w:rsid w:val="008A1BBF"/>
    <w:rsid w:val="008A3EC1"/>
    <w:rsid w:val="008A589D"/>
    <w:rsid w:val="008A6CFC"/>
    <w:rsid w:val="008A7570"/>
    <w:rsid w:val="008B0125"/>
    <w:rsid w:val="008B055D"/>
    <w:rsid w:val="008B099A"/>
    <w:rsid w:val="008B2E4C"/>
    <w:rsid w:val="008B333F"/>
    <w:rsid w:val="008B4573"/>
    <w:rsid w:val="008B56B5"/>
    <w:rsid w:val="008B5C54"/>
    <w:rsid w:val="008B5CEB"/>
    <w:rsid w:val="008C0157"/>
    <w:rsid w:val="008C01B6"/>
    <w:rsid w:val="008C073B"/>
    <w:rsid w:val="008C07EA"/>
    <w:rsid w:val="008C0DF9"/>
    <w:rsid w:val="008C5938"/>
    <w:rsid w:val="008C6433"/>
    <w:rsid w:val="008C752A"/>
    <w:rsid w:val="008C7E72"/>
    <w:rsid w:val="008D21D0"/>
    <w:rsid w:val="008D2352"/>
    <w:rsid w:val="008D2794"/>
    <w:rsid w:val="008D2AD7"/>
    <w:rsid w:val="008D2E98"/>
    <w:rsid w:val="008D3986"/>
    <w:rsid w:val="008D477E"/>
    <w:rsid w:val="008D6251"/>
    <w:rsid w:val="008D71D3"/>
    <w:rsid w:val="008D7E21"/>
    <w:rsid w:val="008E0074"/>
    <w:rsid w:val="008E0F74"/>
    <w:rsid w:val="008E144A"/>
    <w:rsid w:val="008E5D82"/>
    <w:rsid w:val="008E6770"/>
    <w:rsid w:val="008E757B"/>
    <w:rsid w:val="008F49DA"/>
    <w:rsid w:val="008F59A7"/>
    <w:rsid w:val="008F5A4F"/>
    <w:rsid w:val="009009B1"/>
    <w:rsid w:val="00901F2B"/>
    <w:rsid w:val="00902569"/>
    <w:rsid w:val="00902953"/>
    <w:rsid w:val="009032F7"/>
    <w:rsid w:val="00904C47"/>
    <w:rsid w:val="009073BB"/>
    <w:rsid w:val="00907951"/>
    <w:rsid w:val="00910290"/>
    <w:rsid w:val="00911FF8"/>
    <w:rsid w:val="00913B66"/>
    <w:rsid w:val="0092041D"/>
    <w:rsid w:val="0092212A"/>
    <w:rsid w:val="00924045"/>
    <w:rsid w:val="00924A29"/>
    <w:rsid w:val="0092586C"/>
    <w:rsid w:val="00925956"/>
    <w:rsid w:val="00930AC0"/>
    <w:rsid w:val="00931DBD"/>
    <w:rsid w:val="00931F6C"/>
    <w:rsid w:val="00931FAF"/>
    <w:rsid w:val="00932A0A"/>
    <w:rsid w:val="00933821"/>
    <w:rsid w:val="009365DF"/>
    <w:rsid w:val="0093797C"/>
    <w:rsid w:val="00937B33"/>
    <w:rsid w:val="00940EF9"/>
    <w:rsid w:val="00941D5C"/>
    <w:rsid w:val="00945B63"/>
    <w:rsid w:val="00946741"/>
    <w:rsid w:val="00946DFD"/>
    <w:rsid w:val="009474A2"/>
    <w:rsid w:val="00950480"/>
    <w:rsid w:val="009521D6"/>
    <w:rsid w:val="0095437E"/>
    <w:rsid w:val="00955E4C"/>
    <w:rsid w:val="00956730"/>
    <w:rsid w:val="009609E0"/>
    <w:rsid w:val="00960A98"/>
    <w:rsid w:val="009611A6"/>
    <w:rsid w:val="00961424"/>
    <w:rsid w:val="009628D8"/>
    <w:rsid w:val="00962CF5"/>
    <w:rsid w:val="009633D8"/>
    <w:rsid w:val="00963608"/>
    <w:rsid w:val="00963DD4"/>
    <w:rsid w:val="00964A5C"/>
    <w:rsid w:val="00964D18"/>
    <w:rsid w:val="009652E2"/>
    <w:rsid w:val="00965C1C"/>
    <w:rsid w:val="0096633A"/>
    <w:rsid w:val="00966CB9"/>
    <w:rsid w:val="0097032A"/>
    <w:rsid w:val="00970D68"/>
    <w:rsid w:val="0097137B"/>
    <w:rsid w:val="0097143D"/>
    <w:rsid w:val="00971DC0"/>
    <w:rsid w:val="00971F2B"/>
    <w:rsid w:val="00973115"/>
    <w:rsid w:val="00973A67"/>
    <w:rsid w:val="00976251"/>
    <w:rsid w:val="00976E20"/>
    <w:rsid w:val="00980C47"/>
    <w:rsid w:val="00980C4B"/>
    <w:rsid w:val="00981680"/>
    <w:rsid w:val="009822CE"/>
    <w:rsid w:val="0098347C"/>
    <w:rsid w:val="00983588"/>
    <w:rsid w:val="00983B46"/>
    <w:rsid w:val="009858F2"/>
    <w:rsid w:val="0099053A"/>
    <w:rsid w:val="009908CD"/>
    <w:rsid w:val="009917B8"/>
    <w:rsid w:val="0099268A"/>
    <w:rsid w:val="00992AD1"/>
    <w:rsid w:val="00992B0A"/>
    <w:rsid w:val="0099339A"/>
    <w:rsid w:val="00993A5B"/>
    <w:rsid w:val="009940FD"/>
    <w:rsid w:val="00995EFE"/>
    <w:rsid w:val="00996241"/>
    <w:rsid w:val="009A04DF"/>
    <w:rsid w:val="009A059A"/>
    <w:rsid w:val="009A0E38"/>
    <w:rsid w:val="009A2F4D"/>
    <w:rsid w:val="009A3E73"/>
    <w:rsid w:val="009A3E77"/>
    <w:rsid w:val="009A75A4"/>
    <w:rsid w:val="009A7A4F"/>
    <w:rsid w:val="009B1A88"/>
    <w:rsid w:val="009B2B30"/>
    <w:rsid w:val="009B3909"/>
    <w:rsid w:val="009B44A6"/>
    <w:rsid w:val="009B4BC0"/>
    <w:rsid w:val="009B7E73"/>
    <w:rsid w:val="009C02AB"/>
    <w:rsid w:val="009C09D9"/>
    <w:rsid w:val="009C24C3"/>
    <w:rsid w:val="009C3D47"/>
    <w:rsid w:val="009C532A"/>
    <w:rsid w:val="009C55B6"/>
    <w:rsid w:val="009C568A"/>
    <w:rsid w:val="009C6C8F"/>
    <w:rsid w:val="009C720B"/>
    <w:rsid w:val="009D0125"/>
    <w:rsid w:val="009D075C"/>
    <w:rsid w:val="009D0AA0"/>
    <w:rsid w:val="009D13A9"/>
    <w:rsid w:val="009D2C1F"/>
    <w:rsid w:val="009D318E"/>
    <w:rsid w:val="009D3773"/>
    <w:rsid w:val="009D47F6"/>
    <w:rsid w:val="009D5272"/>
    <w:rsid w:val="009D56DE"/>
    <w:rsid w:val="009D5BBF"/>
    <w:rsid w:val="009D66FD"/>
    <w:rsid w:val="009D6D52"/>
    <w:rsid w:val="009D7BD0"/>
    <w:rsid w:val="009E0478"/>
    <w:rsid w:val="009E0538"/>
    <w:rsid w:val="009E055C"/>
    <w:rsid w:val="009E0B60"/>
    <w:rsid w:val="009E0B81"/>
    <w:rsid w:val="009E0E9C"/>
    <w:rsid w:val="009E1FD2"/>
    <w:rsid w:val="009E46C7"/>
    <w:rsid w:val="009E54F2"/>
    <w:rsid w:val="009E6A4C"/>
    <w:rsid w:val="009E6D12"/>
    <w:rsid w:val="009F2A2B"/>
    <w:rsid w:val="009F3C87"/>
    <w:rsid w:val="009F3E05"/>
    <w:rsid w:val="009F5539"/>
    <w:rsid w:val="009F5A79"/>
    <w:rsid w:val="009F7467"/>
    <w:rsid w:val="00A00045"/>
    <w:rsid w:val="00A014F7"/>
    <w:rsid w:val="00A01828"/>
    <w:rsid w:val="00A01CEB"/>
    <w:rsid w:val="00A03959"/>
    <w:rsid w:val="00A048EB"/>
    <w:rsid w:val="00A05180"/>
    <w:rsid w:val="00A052CC"/>
    <w:rsid w:val="00A067BD"/>
    <w:rsid w:val="00A068FF"/>
    <w:rsid w:val="00A0715B"/>
    <w:rsid w:val="00A10773"/>
    <w:rsid w:val="00A10B47"/>
    <w:rsid w:val="00A1129B"/>
    <w:rsid w:val="00A11A92"/>
    <w:rsid w:val="00A14A89"/>
    <w:rsid w:val="00A15164"/>
    <w:rsid w:val="00A16B79"/>
    <w:rsid w:val="00A177A6"/>
    <w:rsid w:val="00A20D33"/>
    <w:rsid w:val="00A218F7"/>
    <w:rsid w:val="00A22944"/>
    <w:rsid w:val="00A22FAC"/>
    <w:rsid w:val="00A234BB"/>
    <w:rsid w:val="00A24352"/>
    <w:rsid w:val="00A2465D"/>
    <w:rsid w:val="00A24797"/>
    <w:rsid w:val="00A30D47"/>
    <w:rsid w:val="00A3160B"/>
    <w:rsid w:val="00A3571C"/>
    <w:rsid w:val="00A36549"/>
    <w:rsid w:val="00A366DB"/>
    <w:rsid w:val="00A36B0F"/>
    <w:rsid w:val="00A371D5"/>
    <w:rsid w:val="00A37B0C"/>
    <w:rsid w:val="00A40FB0"/>
    <w:rsid w:val="00A41D09"/>
    <w:rsid w:val="00A42C0D"/>
    <w:rsid w:val="00A434E9"/>
    <w:rsid w:val="00A439A3"/>
    <w:rsid w:val="00A43C44"/>
    <w:rsid w:val="00A4419C"/>
    <w:rsid w:val="00A446D3"/>
    <w:rsid w:val="00A455E6"/>
    <w:rsid w:val="00A4573B"/>
    <w:rsid w:val="00A46189"/>
    <w:rsid w:val="00A4640E"/>
    <w:rsid w:val="00A46D3E"/>
    <w:rsid w:val="00A47F26"/>
    <w:rsid w:val="00A5012E"/>
    <w:rsid w:val="00A51E88"/>
    <w:rsid w:val="00A5373D"/>
    <w:rsid w:val="00A5423B"/>
    <w:rsid w:val="00A54FD4"/>
    <w:rsid w:val="00A55DD2"/>
    <w:rsid w:val="00A6226C"/>
    <w:rsid w:val="00A645F4"/>
    <w:rsid w:val="00A64F11"/>
    <w:rsid w:val="00A65367"/>
    <w:rsid w:val="00A65A06"/>
    <w:rsid w:val="00A709E6"/>
    <w:rsid w:val="00A70AC5"/>
    <w:rsid w:val="00A7195D"/>
    <w:rsid w:val="00A732CB"/>
    <w:rsid w:val="00A73ED0"/>
    <w:rsid w:val="00A74019"/>
    <w:rsid w:val="00A74272"/>
    <w:rsid w:val="00A749F8"/>
    <w:rsid w:val="00A7656A"/>
    <w:rsid w:val="00A76708"/>
    <w:rsid w:val="00A7736E"/>
    <w:rsid w:val="00A8015A"/>
    <w:rsid w:val="00A81FE7"/>
    <w:rsid w:val="00A84100"/>
    <w:rsid w:val="00A84BEC"/>
    <w:rsid w:val="00A8737B"/>
    <w:rsid w:val="00A87518"/>
    <w:rsid w:val="00A91060"/>
    <w:rsid w:val="00A92DC3"/>
    <w:rsid w:val="00A92EF6"/>
    <w:rsid w:val="00A93A08"/>
    <w:rsid w:val="00A942A6"/>
    <w:rsid w:val="00A94CB4"/>
    <w:rsid w:val="00A963B3"/>
    <w:rsid w:val="00AA0B9F"/>
    <w:rsid w:val="00AA0DAA"/>
    <w:rsid w:val="00AA4D4A"/>
    <w:rsid w:val="00AA517E"/>
    <w:rsid w:val="00AA616B"/>
    <w:rsid w:val="00AA7C33"/>
    <w:rsid w:val="00AB0522"/>
    <w:rsid w:val="00AB0E2A"/>
    <w:rsid w:val="00AB1AA2"/>
    <w:rsid w:val="00AB20AF"/>
    <w:rsid w:val="00AB31BE"/>
    <w:rsid w:val="00AB4147"/>
    <w:rsid w:val="00AB7AE5"/>
    <w:rsid w:val="00AC00F1"/>
    <w:rsid w:val="00AC0789"/>
    <w:rsid w:val="00AC1078"/>
    <w:rsid w:val="00AC1D91"/>
    <w:rsid w:val="00AC30DB"/>
    <w:rsid w:val="00AC3910"/>
    <w:rsid w:val="00AC409F"/>
    <w:rsid w:val="00AC4DC6"/>
    <w:rsid w:val="00AC5B06"/>
    <w:rsid w:val="00AC66D1"/>
    <w:rsid w:val="00AC6A6F"/>
    <w:rsid w:val="00AC7F86"/>
    <w:rsid w:val="00AD11E1"/>
    <w:rsid w:val="00AD3CDA"/>
    <w:rsid w:val="00AD4158"/>
    <w:rsid w:val="00AD424B"/>
    <w:rsid w:val="00AD6B10"/>
    <w:rsid w:val="00AD6B36"/>
    <w:rsid w:val="00AD6F3A"/>
    <w:rsid w:val="00AD70E2"/>
    <w:rsid w:val="00AE00E5"/>
    <w:rsid w:val="00AE09CC"/>
    <w:rsid w:val="00AE0DCD"/>
    <w:rsid w:val="00AE11D1"/>
    <w:rsid w:val="00AE1D80"/>
    <w:rsid w:val="00AE238B"/>
    <w:rsid w:val="00AE2A20"/>
    <w:rsid w:val="00AE4087"/>
    <w:rsid w:val="00AE601F"/>
    <w:rsid w:val="00AE6612"/>
    <w:rsid w:val="00AE6AB9"/>
    <w:rsid w:val="00AF1B4A"/>
    <w:rsid w:val="00AF1D8C"/>
    <w:rsid w:val="00AF2092"/>
    <w:rsid w:val="00AF3A09"/>
    <w:rsid w:val="00AF4A70"/>
    <w:rsid w:val="00AF511A"/>
    <w:rsid w:val="00AF5560"/>
    <w:rsid w:val="00AF5637"/>
    <w:rsid w:val="00AF6D79"/>
    <w:rsid w:val="00AF7249"/>
    <w:rsid w:val="00AF7805"/>
    <w:rsid w:val="00AF7A1B"/>
    <w:rsid w:val="00AF7B05"/>
    <w:rsid w:val="00B0094A"/>
    <w:rsid w:val="00B01545"/>
    <w:rsid w:val="00B02CFE"/>
    <w:rsid w:val="00B047C3"/>
    <w:rsid w:val="00B05CB5"/>
    <w:rsid w:val="00B05D7E"/>
    <w:rsid w:val="00B05E39"/>
    <w:rsid w:val="00B05F39"/>
    <w:rsid w:val="00B0604E"/>
    <w:rsid w:val="00B069CD"/>
    <w:rsid w:val="00B0739A"/>
    <w:rsid w:val="00B073D1"/>
    <w:rsid w:val="00B07ED7"/>
    <w:rsid w:val="00B13EFB"/>
    <w:rsid w:val="00B142FC"/>
    <w:rsid w:val="00B1573A"/>
    <w:rsid w:val="00B16283"/>
    <w:rsid w:val="00B1692C"/>
    <w:rsid w:val="00B20274"/>
    <w:rsid w:val="00B20B3C"/>
    <w:rsid w:val="00B23A46"/>
    <w:rsid w:val="00B25FBA"/>
    <w:rsid w:val="00B26B55"/>
    <w:rsid w:val="00B315BB"/>
    <w:rsid w:val="00B32A2F"/>
    <w:rsid w:val="00B356E0"/>
    <w:rsid w:val="00B374E6"/>
    <w:rsid w:val="00B37560"/>
    <w:rsid w:val="00B377E0"/>
    <w:rsid w:val="00B40F0F"/>
    <w:rsid w:val="00B41112"/>
    <w:rsid w:val="00B41935"/>
    <w:rsid w:val="00B41C82"/>
    <w:rsid w:val="00B42707"/>
    <w:rsid w:val="00B43A61"/>
    <w:rsid w:val="00B45380"/>
    <w:rsid w:val="00B46459"/>
    <w:rsid w:val="00B46B33"/>
    <w:rsid w:val="00B476C8"/>
    <w:rsid w:val="00B50504"/>
    <w:rsid w:val="00B50A21"/>
    <w:rsid w:val="00B50C23"/>
    <w:rsid w:val="00B516FC"/>
    <w:rsid w:val="00B5361F"/>
    <w:rsid w:val="00B551EA"/>
    <w:rsid w:val="00B55CD0"/>
    <w:rsid w:val="00B5640D"/>
    <w:rsid w:val="00B574F2"/>
    <w:rsid w:val="00B576AC"/>
    <w:rsid w:val="00B577B1"/>
    <w:rsid w:val="00B61150"/>
    <w:rsid w:val="00B61980"/>
    <w:rsid w:val="00B61B09"/>
    <w:rsid w:val="00B62D6D"/>
    <w:rsid w:val="00B6335F"/>
    <w:rsid w:val="00B63712"/>
    <w:rsid w:val="00B63918"/>
    <w:rsid w:val="00B64EFC"/>
    <w:rsid w:val="00B661CC"/>
    <w:rsid w:val="00B66451"/>
    <w:rsid w:val="00B66F74"/>
    <w:rsid w:val="00B67F9C"/>
    <w:rsid w:val="00B7031E"/>
    <w:rsid w:val="00B76454"/>
    <w:rsid w:val="00B7785B"/>
    <w:rsid w:val="00B80A45"/>
    <w:rsid w:val="00B86D64"/>
    <w:rsid w:val="00B927D3"/>
    <w:rsid w:val="00B9405F"/>
    <w:rsid w:val="00B94836"/>
    <w:rsid w:val="00B94F05"/>
    <w:rsid w:val="00B950E1"/>
    <w:rsid w:val="00B955F0"/>
    <w:rsid w:val="00B95E73"/>
    <w:rsid w:val="00B96BB1"/>
    <w:rsid w:val="00B97DC6"/>
    <w:rsid w:val="00B97FAB"/>
    <w:rsid w:val="00BA27E4"/>
    <w:rsid w:val="00BA4719"/>
    <w:rsid w:val="00BA5608"/>
    <w:rsid w:val="00BA582F"/>
    <w:rsid w:val="00BA7188"/>
    <w:rsid w:val="00BA726E"/>
    <w:rsid w:val="00BB0CA3"/>
    <w:rsid w:val="00BB1105"/>
    <w:rsid w:val="00BB2258"/>
    <w:rsid w:val="00BB2259"/>
    <w:rsid w:val="00BB2D95"/>
    <w:rsid w:val="00BB30D9"/>
    <w:rsid w:val="00BB312B"/>
    <w:rsid w:val="00BB423C"/>
    <w:rsid w:val="00BB57E6"/>
    <w:rsid w:val="00BB5EE4"/>
    <w:rsid w:val="00BB601D"/>
    <w:rsid w:val="00BB6548"/>
    <w:rsid w:val="00BB6BB5"/>
    <w:rsid w:val="00BB6FD9"/>
    <w:rsid w:val="00BC0389"/>
    <w:rsid w:val="00BC209D"/>
    <w:rsid w:val="00BC3F1C"/>
    <w:rsid w:val="00BC45F4"/>
    <w:rsid w:val="00BC5D54"/>
    <w:rsid w:val="00BD09D0"/>
    <w:rsid w:val="00BD22C9"/>
    <w:rsid w:val="00BD233B"/>
    <w:rsid w:val="00BD2C7A"/>
    <w:rsid w:val="00BD364F"/>
    <w:rsid w:val="00BD69E9"/>
    <w:rsid w:val="00BE093E"/>
    <w:rsid w:val="00BE1E75"/>
    <w:rsid w:val="00BE41FD"/>
    <w:rsid w:val="00BE4DF4"/>
    <w:rsid w:val="00BE6102"/>
    <w:rsid w:val="00BE77AB"/>
    <w:rsid w:val="00BE7FD0"/>
    <w:rsid w:val="00BF0B1F"/>
    <w:rsid w:val="00BF10C6"/>
    <w:rsid w:val="00BF1142"/>
    <w:rsid w:val="00BF3F66"/>
    <w:rsid w:val="00BF4014"/>
    <w:rsid w:val="00BF42C1"/>
    <w:rsid w:val="00BF4E64"/>
    <w:rsid w:val="00BF51BE"/>
    <w:rsid w:val="00BF538C"/>
    <w:rsid w:val="00BF5677"/>
    <w:rsid w:val="00C0187D"/>
    <w:rsid w:val="00C01ABF"/>
    <w:rsid w:val="00C01B30"/>
    <w:rsid w:val="00C0238E"/>
    <w:rsid w:val="00C02DA9"/>
    <w:rsid w:val="00C04DE4"/>
    <w:rsid w:val="00C0594D"/>
    <w:rsid w:val="00C101CC"/>
    <w:rsid w:val="00C10A5E"/>
    <w:rsid w:val="00C11670"/>
    <w:rsid w:val="00C13C05"/>
    <w:rsid w:val="00C14C12"/>
    <w:rsid w:val="00C1536F"/>
    <w:rsid w:val="00C153B3"/>
    <w:rsid w:val="00C15426"/>
    <w:rsid w:val="00C165ED"/>
    <w:rsid w:val="00C168A9"/>
    <w:rsid w:val="00C178A4"/>
    <w:rsid w:val="00C17ACB"/>
    <w:rsid w:val="00C2041E"/>
    <w:rsid w:val="00C2062F"/>
    <w:rsid w:val="00C20784"/>
    <w:rsid w:val="00C20C29"/>
    <w:rsid w:val="00C22B3F"/>
    <w:rsid w:val="00C23329"/>
    <w:rsid w:val="00C23E4A"/>
    <w:rsid w:val="00C25572"/>
    <w:rsid w:val="00C260D7"/>
    <w:rsid w:val="00C27218"/>
    <w:rsid w:val="00C30445"/>
    <w:rsid w:val="00C313B9"/>
    <w:rsid w:val="00C3282E"/>
    <w:rsid w:val="00C32F7E"/>
    <w:rsid w:val="00C33AE8"/>
    <w:rsid w:val="00C35C5A"/>
    <w:rsid w:val="00C36E8E"/>
    <w:rsid w:val="00C3708B"/>
    <w:rsid w:val="00C4035F"/>
    <w:rsid w:val="00C41F7D"/>
    <w:rsid w:val="00C45A6E"/>
    <w:rsid w:val="00C461FB"/>
    <w:rsid w:val="00C5036C"/>
    <w:rsid w:val="00C50F3C"/>
    <w:rsid w:val="00C5234F"/>
    <w:rsid w:val="00C54E0D"/>
    <w:rsid w:val="00C56EC3"/>
    <w:rsid w:val="00C60112"/>
    <w:rsid w:val="00C61B8C"/>
    <w:rsid w:val="00C61D02"/>
    <w:rsid w:val="00C63AE7"/>
    <w:rsid w:val="00C63E83"/>
    <w:rsid w:val="00C66BA8"/>
    <w:rsid w:val="00C6777D"/>
    <w:rsid w:val="00C67E38"/>
    <w:rsid w:val="00C709CB"/>
    <w:rsid w:val="00C7425B"/>
    <w:rsid w:val="00C76399"/>
    <w:rsid w:val="00C7797A"/>
    <w:rsid w:val="00C803A0"/>
    <w:rsid w:val="00C84AE2"/>
    <w:rsid w:val="00C85152"/>
    <w:rsid w:val="00C857EB"/>
    <w:rsid w:val="00C866AE"/>
    <w:rsid w:val="00C874BD"/>
    <w:rsid w:val="00C876C6"/>
    <w:rsid w:val="00C8783E"/>
    <w:rsid w:val="00C91A66"/>
    <w:rsid w:val="00C9530A"/>
    <w:rsid w:val="00C97C5B"/>
    <w:rsid w:val="00CA07D8"/>
    <w:rsid w:val="00CA0FFD"/>
    <w:rsid w:val="00CA2330"/>
    <w:rsid w:val="00CA26CB"/>
    <w:rsid w:val="00CA2854"/>
    <w:rsid w:val="00CA3BA3"/>
    <w:rsid w:val="00CA41B0"/>
    <w:rsid w:val="00CA5519"/>
    <w:rsid w:val="00CA59E3"/>
    <w:rsid w:val="00CA5FEF"/>
    <w:rsid w:val="00CA7671"/>
    <w:rsid w:val="00CB02DC"/>
    <w:rsid w:val="00CB0D8F"/>
    <w:rsid w:val="00CB147E"/>
    <w:rsid w:val="00CB15E4"/>
    <w:rsid w:val="00CB1CEB"/>
    <w:rsid w:val="00CB2297"/>
    <w:rsid w:val="00CB3D9D"/>
    <w:rsid w:val="00CB4D82"/>
    <w:rsid w:val="00CC0BAA"/>
    <w:rsid w:val="00CC1FDA"/>
    <w:rsid w:val="00CC20B1"/>
    <w:rsid w:val="00CC2703"/>
    <w:rsid w:val="00CC3890"/>
    <w:rsid w:val="00CC51B8"/>
    <w:rsid w:val="00CC62B5"/>
    <w:rsid w:val="00CC6AD1"/>
    <w:rsid w:val="00CC6B97"/>
    <w:rsid w:val="00CC6E3B"/>
    <w:rsid w:val="00CD022F"/>
    <w:rsid w:val="00CD1BEA"/>
    <w:rsid w:val="00CD570B"/>
    <w:rsid w:val="00CD5EA4"/>
    <w:rsid w:val="00CD691B"/>
    <w:rsid w:val="00CD6AD0"/>
    <w:rsid w:val="00CD6C34"/>
    <w:rsid w:val="00CD7CBB"/>
    <w:rsid w:val="00CE0E8A"/>
    <w:rsid w:val="00CE0F4A"/>
    <w:rsid w:val="00CE15BF"/>
    <w:rsid w:val="00CE3363"/>
    <w:rsid w:val="00CE390F"/>
    <w:rsid w:val="00CE5043"/>
    <w:rsid w:val="00CE54A4"/>
    <w:rsid w:val="00CF0D63"/>
    <w:rsid w:val="00CF153C"/>
    <w:rsid w:val="00CF225A"/>
    <w:rsid w:val="00CF2F0A"/>
    <w:rsid w:val="00CF2F43"/>
    <w:rsid w:val="00CF3C12"/>
    <w:rsid w:val="00CF41DD"/>
    <w:rsid w:val="00CF7372"/>
    <w:rsid w:val="00D00D48"/>
    <w:rsid w:val="00D0207C"/>
    <w:rsid w:val="00D02C25"/>
    <w:rsid w:val="00D0384E"/>
    <w:rsid w:val="00D03A29"/>
    <w:rsid w:val="00D04279"/>
    <w:rsid w:val="00D064B8"/>
    <w:rsid w:val="00D07E15"/>
    <w:rsid w:val="00D1002F"/>
    <w:rsid w:val="00D10D91"/>
    <w:rsid w:val="00D10F48"/>
    <w:rsid w:val="00D11A43"/>
    <w:rsid w:val="00D138A4"/>
    <w:rsid w:val="00D147BB"/>
    <w:rsid w:val="00D148EF"/>
    <w:rsid w:val="00D16048"/>
    <w:rsid w:val="00D16A66"/>
    <w:rsid w:val="00D17247"/>
    <w:rsid w:val="00D17D5F"/>
    <w:rsid w:val="00D20341"/>
    <w:rsid w:val="00D22C98"/>
    <w:rsid w:val="00D231C2"/>
    <w:rsid w:val="00D23202"/>
    <w:rsid w:val="00D25629"/>
    <w:rsid w:val="00D2648C"/>
    <w:rsid w:val="00D26AFA"/>
    <w:rsid w:val="00D27287"/>
    <w:rsid w:val="00D27FB0"/>
    <w:rsid w:val="00D3180A"/>
    <w:rsid w:val="00D31A53"/>
    <w:rsid w:val="00D322DE"/>
    <w:rsid w:val="00D32ACE"/>
    <w:rsid w:val="00D32B0B"/>
    <w:rsid w:val="00D339A6"/>
    <w:rsid w:val="00D34218"/>
    <w:rsid w:val="00D34E99"/>
    <w:rsid w:val="00D37453"/>
    <w:rsid w:val="00D37D48"/>
    <w:rsid w:val="00D40D89"/>
    <w:rsid w:val="00D411AA"/>
    <w:rsid w:val="00D41FB8"/>
    <w:rsid w:val="00D436A3"/>
    <w:rsid w:val="00D44881"/>
    <w:rsid w:val="00D44AF7"/>
    <w:rsid w:val="00D44B11"/>
    <w:rsid w:val="00D45C65"/>
    <w:rsid w:val="00D46ABC"/>
    <w:rsid w:val="00D46B7D"/>
    <w:rsid w:val="00D47AD7"/>
    <w:rsid w:val="00D47C66"/>
    <w:rsid w:val="00D501AB"/>
    <w:rsid w:val="00D509C1"/>
    <w:rsid w:val="00D50D26"/>
    <w:rsid w:val="00D52D51"/>
    <w:rsid w:val="00D5332C"/>
    <w:rsid w:val="00D5388B"/>
    <w:rsid w:val="00D55635"/>
    <w:rsid w:val="00D55FC6"/>
    <w:rsid w:val="00D57769"/>
    <w:rsid w:val="00D61C04"/>
    <w:rsid w:val="00D623B9"/>
    <w:rsid w:val="00D62B1C"/>
    <w:rsid w:val="00D634D5"/>
    <w:rsid w:val="00D6505E"/>
    <w:rsid w:val="00D65B88"/>
    <w:rsid w:val="00D6725E"/>
    <w:rsid w:val="00D703F9"/>
    <w:rsid w:val="00D71412"/>
    <w:rsid w:val="00D71B9C"/>
    <w:rsid w:val="00D71EBB"/>
    <w:rsid w:val="00D7392C"/>
    <w:rsid w:val="00D740A9"/>
    <w:rsid w:val="00D752D0"/>
    <w:rsid w:val="00D76743"/>
    <w:rsid w:val="00D76BFB"/>
    <w:rsid w:val="00D7786B"/>
    <w:rsid w:val="00D77C4D"/>
    <w:rsid w:val="00D80FD3"/>
    <w:rsid w:val="00D829E0"/>
    <w:rsid w:val="00D82FB5"/>
    <w:rsid w:val="00D8609F"/>
    <w:rsid w:val="00D90D63"/>
    <w:rsid w:val="00D91D07"/>
    <w:rsid w:val="00D93B70"/>
    <w:rsid w:val="00D948F6"/>
    <w:rsid w:val="00D95469"/>
    <w:rsid w:val="00D978C1"/>
    <w:rsid w:val="00DA119D"/>
    <w:rsid w:val="00DA12CB"/>
    <w:rsid w:val="00DA1CB2"/>
    <w:rsid w:val="00DA3D8D"/>
    <w:rsid w:val="00DA458A"/>
    <w:rsid w:val="00DA6804"/>
    <w:rsid w:val="00DB11E5"/>
    <w:rsid w:val="00DB1968"/>
    <w:rsid w:val="00DB381A"/>
    <w:rsid w:val="00DB3B67"/>
    <w:rsid w:val="00DB4F0A"/>
    <w:rsid w:val="00DB51A5"/>
    <w:rsid w:val="00DB6EF6"/>
    <w:rsid w:val="00DB7769"/>
    <w:rsid w:val="00DC0489"/>
    <w:rsid w:val="00DC0917"/>
    <w:rsid w:val="00DC12DA"/>
    <w:rsid w:val="00DC20B6"/>
    <w:rsid w:val="00DC29B3"/>
    <w:rsid w:val="00DC3479"/>
    <w:rsid w:val="00DC38AF"/>
    <w:rsid w:val="00DC3A71"/>
    <w:rsid w:val="00DC4437"/>
    <w:rsid w:val="00DC48B3"/>
    <w:rsid w:val="00DC4AA6"/>
    <w:rsid w:val="00DC56D6"/>
    <w:rsid w:val="00DC6F34"/>
    <w:rsid w:val="00DC7544"/>
    <w:rsid w:val="00DD05E1"/>
    <w:rsid w:val="00DD302B"/>
    <w:rsid w:val="00DD3A1F"/>
    <w:rsid w:val="00DD4729"/>
    <w:rsid w:val="00DD573D"/>
    <w:rsid w:val="00DD6712"/>
    <w:rsid w:val="00DD6E04"/>
    <w:rsid w:val="00DD6FB2"/>
    <w:rsid w:val="00DE35DE"/>
    <w:rsid w:val="00DE525E"/>
    <w:rsid w:val="00DE68D5"/>
    <w:rsid w:val="00DE6D94"/>
    <w:rsid w:val="00DF065E"/>
    <w:rsid w:val="00DF088D"/>
    <w:rsid w:val="00DF0F04"/>
    <w:rsid w:val="00DF5B43"/>
    <w:rsid w:val="00DF60C4"/>
    <w:rsid w:val="00DF693B"/>
    <w:rsid w:val="00DF6C0D"/>
    <w:rsid w:val="00E000BA"/>
    <w:rsid w:val="00E02C62"/>
    <w:rsid w:val="00E03805"/>
    <w:rsid w:val="00E044E4"/>
    <w:rsid w:val="00E05259"/>
    <w:rsid w:val="00E06E99"/>
    <w:rsid w:val="00E115CA"/>
    <w:rsid w:val="00E12AB0"/>
    <w:rsid w:val="00E15600"/>
    <w:rsid w:val="00E1569A"/>
    <w:rsid w:val="00E16AA6"/>
    <w:rsid w:val="00E1726C"/>
    <w:rsid w:val="00E201D6"/>
    <w:rsid w:val="00E2092B"/>
    <w:rsid w:val="00E21DCA"/>
    <w:rsid w:val="00E2330A"/>
    <w:rsid w:val="00E2517E"/>
    <w:rsid w:val="00E25B47"/>
    <w:rsid w:val="00E260C1"/>
    <w:rsid w:val="00E2650C"/>
    <w:rsid w:val="00E265F3"/>
    <w:rsid w:val="00E2672C"/>
    <w:rsid w:val="00E26CB4"/>
    <w:rsid w:val="00E26F65"/>
    <w:rsid w:val="00E27AD3"/>
    <w:rsid w:val="00E30BC5"/>
    <w:rsid w:val="00E313ED"/>
    <w:rsid w:val="00E31927"/>
    <w:rsid w:val="00E31C10"/>
    <w:rsid w:val="00E31C97"/>
    <w:rsid w:val="00E3258A"/>
    <w:rsid w:val="00E33FA5"/>
    <w:rsid w:val="00E34380"/>
    <w:rsid w:val="00E346BC"/>
    <w:rsid w:val="00E37499"/>
    <w:rsid w:val="00E37BC8"/>
    <w:rsid w:val="00E42DC3"/>
    <w:rsid w:val="00E43250"/>
    <w:rsid w:val="00E43AF1"/>
    <w:rsid w:val="00E442ED"/>
    <w:rsid w:val="00E44478"/>
    <w:rsid w:val="00E4478A"/>
    <w:rsid w:val="00E47CC6"/>
    <w:rsid w:val="00E50E03"/>
    <w:rsid w:val="00E517C2"/>
    <w:rsid w:val="00E5252E"/>
    <w:rsid w:val="00E52652"/>
    <w:rsid w:val="00E52F57"/>
    <w:rsid w:val="00E53733"/>
    <w:rsid w:val="00E542BA"/>
    <w:rsid w:val="00E56123"/>
    <w:rsid w:val="00E56E33"/>
    <w:rsid w:val="00E60EE7"/>
    <w:rsid w:val="00E616AF"/>
    <w:rsid w:val="00E6257E"/>
    <w:rsid w:val="00E634D0"/>
    <w:rsid w:val="00E6359D"/>
    <w:rsid w:val="00E63CF6"/>
    <w:rsid w:val="00E64F98"/>
    <w:rsid w:val="00E6622B"/>
    <w:rsid w:val="00E70884"/>
    <w:rsid w:val="00E7188E"/>
    <w:rsid w:val="00E71D16"/>
    <w:rsid w:val="00E7206F"/>
    <w:rsid w:val="00E73BA3"/>
    <w:rsid w:val="00E7452E"/>
    <w:rsid w:val="00E750AB"/>
    <w:rsid w:val="00E76629"/>
    <w:rsid w:val="00E77088"/>
    <w:rsid w:val="00E81406"/>
    <w:rsid w:val="00E8172E"/>
    <w:rsid w:val="00E8367C"/>
    <w:rsid w:val="00E84470"/>
    <w:rsid w:val="00E84545"/>
    <w:rsid w:val="00E848FD"/>
    <w:rsid w:val="00E8558D"/>
    <w:rsid w:val="00E872CA"/>
    <w:rsid w:val="00E878C3"/>
    <w:rsid w:val="00E87F92"/>
    <w:rsid w:val="00E90708"/>
    <w:rsid w:val="00E91E0D"/>
    <w:rsid w:val="00E92860"/>
    <w:rsid w:val="00E93291"/>
    <w:rsid w:val="00E93B09"/>
    <w:rsid w:val="00E955A2"/>
    <w:rsid w:val="00E9677B"/>
    <w:rsid w:val="00EA3252"/>
    <w:rsid w:val="00EA3C0F"/>
    <w:rsid w:val="00EA5234"/>
    <w:rsid w:val="00EA6354"/>
    <w:rsid w:val="00EA64A9"/>
    <w:rsid w:val="00EA6E86"/>
    <w:rsid w:val="00EA781F"/>
    <w:rsid w:val="00EB072E"/>
    <w:rsid w:val="00EB129E"/>
    <w:rsid w:val="00EB2745"/>
    <w:rsid w:val="00EB38D0"/>
    <w:rsid w:val="00EB45B9"/>
    <w:rsid w:val="00EB5877"/>
    <w:rsid w:val="00EB6226"/>
    <w:rsid w:val="00EC0E1B"/>
    <w:rsid w:val="00EC292A"/>
    <w:rsid w:val="00EC4175"/>
    <w:rsid w:val="00EC4E2B"/>
    <w:rsid w:val="00EC527F"/>
    <w:rsid w:val="00ED0A01"/>
    <w:rsid w:val="00ED0F70"/>
    <w:rsid w:val="00ED179C"/>
    <w:rsid w:val="00ED1DBA"/>
    <w:rsid w:val="00ED20D8"/>
    <w:rsid w:val="00ED2642"/>
    <w:rsid w:val="00ED3963"/>
    <w:rsid w:val="00ED39E3"/>
    <w:rsid w:val="00ED3F62"/>
    <w:rsid w:val="00ED470E"/>
    <w:rsid w:val="00ED4A2A"/>
    <w:rsid w:val="00ED6EA8"/>
    <w:rsid w:val="00ED74E7"/>
    <w:rsid w:val="00ED7B2B"/>
    <w:rsid w:val="00EE0BD7"/>
    <w:rsid w:val="00EE125F"/>
    <w:rsid w:val="00EE16C9"/>
    <w:rsid w:val="00EE1FE7"/>
    <w:rsid w:val="00EE2479"/>
    <w:rsid w:val="00EE3058"/>
    <w:rsid w:val="00EE45C7"/>
    <w:rsid w:val="00EE4617"/>
    <w:rsid w:val="00EE46C6"/>
    <w:rsid w:val="00EE5565"/>
    <w:rsid w:val="00EE5DE8"/>
    <w:rsid w:val="00EE6148"/>
    <w:rsid w:val="00EE7364"/>
    <w:rsid w:val="00EE76A7"/>
    <w:rsid w:val="00EE7F26"/>
    <w:rsid w:val="00EF0DD4"/>
    <w:rsid w:val="00EF0E51"/>
    <w:rsid w:val="00EF1A5C"/>
    <w:rsid w:val="00EF1D8F"/>
    <w:rsid w:val="00EF2413"/>
    <w:rsid w:val="00EF29C8"/>
    <w:rsid w:val="00EF33CE"/>
    <w:rsid w:val="00EF655D"/>
    <w:rsid w:val="00F00192"/>
    <w:rsid w:val="00F00CFB"/>
    <w:rsid w:val="00F00E67"/>
    <w:rsid w:val="00F01E46"/>
    <w:rsid w:val="00F03109"/>
    <w:rsid w:val="00F04F8A"/>
    <w:rsid w:val="00F0502B"/>
    <w:rsid w:val="00F10B55"/>
    <w:rsid w:val="00F12447"/>
    <w:rsid w:val="00F134E7"/>
    <w:rsid w:val="00F135F9"/>
    <w:rsid w:val="00F13731"/>
    <w:rsid w:val="00F150A0"/>
    <w:rsid w:val="00F22159"/>
    <w:rsid w:val="00F23361"/>
    <w:rsid w:val="00F2467A"/>
    <w:rsid w:val="00F24692"/>
    <w:rsid w:val="00F25E01"/>
    <w:rsid w:val="00F26A04"/>
    <w:rsid w:val="00F27D31"/>
    <w:rsid w:val="00F27FE6"/>
    <w:rsid w:val="00F30F34"/>
    <w:rsid w:val="00F311D1"/>
    <w:rsid w:val="00F32B50"/>
    <w:rsid w:val="00F33BB9"/>
    <w:rsid w:val="00F34CE5"/>
    <w:rsid w:val="00F373ED"/>
    <w:rsid w:val="00F37AFF"/>
    <w:rsid w:val="00F37EF2"/>
    <w:rsid w:val="00F40AA2"/>
    <w:rsid w:val="00F42F0B"/>
    <w:rsid w:val="00F42F5C"/>
    <w:rsid w:val="00F43AE5"/>
    <w:rsid w:val="00F45C6F"/>
    <w:rsid w:val="00F463E0"/>
    <w:rsid w:val="00F47719"/>
    <w:rsid w:val="00F5091E"/>
    <w:rsid w:val="00F5198E"/>
    <w:rsid w:val="00F53A52"/>
    <w:rsid w:val="00F559EE"/>
    <w:rsid w:val="00F55AC6"/>
    <w:rsid w:val="00F56ABD"/>
    <w:rsid w:val="00F57407"/>
    <w:rsid w:val="00F61897"/>
    <w:rsid w:val="00F62302"/>
    <w:rsid w:val="00F641A6"/>
    <w:rsid w:val="00F64554"/>
    <w:rsid w:val="00F647EF"/>
    <w:rsid w:val="00F64B18"/>
    <w:rsid w:val="00F64EE2"/>
    <w:rsid w:val="00F66F13"/>
    <w:rsid w:val="00F66F88"/>
    <w:rsid w:val="00F70CAA"/>
    <w:rsid w:val="00F717A7"/>
    <w:rsid w:val="00F72371"/>
    <w:rsid w:val="00F72E08"/>
    <w:rsid w:val="00F74DD4"/>
    <w:rsid w:val="00F756DA"/>
    <w:rsid w:val="00F75C9F"/>
    <w:rsid w:val="00F77203"/>
    <w:rsid w:val="00F77573"/>
    <w:rsid w:val="00F77950"/>
    <w:rsid w:val="00F813CD"/>
    <w:rsid w:val="00F8223D"/>
    <w:rsid w:val="00F82B87"/>
    <w:rsid w:val="00F82F9A"/>
    <w:rsid w:val="00F86335"/>
    <w:rsid w:val="00F87610"/>
    <w:rsid w:val="00F9102A"/>
    <w:rsid w:val="00F9179F"/>
    <w:rsid w:val="00F91A95"/>
    <w:rsid w:val="00F927BA"/>
    <w:rsid w:val="00F92A67"/>
    <w:rsid w:val="00F948F3"/>
    <w:rsid w:val="00F94CCE"/>
    <w:rsid w:val="00F9573E"/>
    <w:rsid w:val="00F96542"/>
    <w:rsid w:val="00F9687B"/>
    <w:rsid w:val="00FA1223"/>
    <w:rsid w:val="00FA1EB8"/>
    <w:rsid w:val="00FA2448"/>
    <w:rsid w:val="00FA479C"/>
    <w:rsid w:val="00FA4A98"/>
    <w:rsid w:val="00FA586C"/>
    <w:rsid w:val="00FA5DC1"/>
    <w:rsid w:val="00FB05CA"/>
    <w:rsid w:val="00FB0804"/>
    <w:rsid w:val="00FB1419"/>
    <w:rsid w:val="00FB2E0E"/>
    <w:rsid w:val="00FB384F"/>
    <w:rsid w:val="00FB4466"/>
    <w:rsid w:val="00FB5DD3"/>
    <w:rsid w:val="00FB7678"/>
    <w:rsid w:val="00FC348B"/>
    <w:rsid w:val="00FC4AD4"/>
    <w:rsid w:val="00FC717A"/>
    <w:rsid w:val="00FC7338"/>
    <w:rsid w:val="00FC7723"/>
    <w:rsid w:val="00FC7AE3"/>
    <w:rsid w:val="00FD09B9"/>
    <w:rsid w:val="00FD1E18"/>
    <w:rsid w:val="00FD21A9"/>
    <w:rsid w:val="00FD2D9A"/>
    <w:rsid w:val="00FD317F"/>
    <w:rsid w:val="00FD3269"/>
    <w:rsid w:val="00FD42A1"/>
    <w:rsid w:val="00FD467B"/>
    <w:rsid w:val="00FD4C01"/>
    <w:rsid w:val="00FD4C50"/>
    <w:rsid w:val="00FD72E0"/>
    <w:rsid w:val="00FD7507"/>
    <w:rsid w:val="00FE1EDD"/>
    <w:rsid w:val="00FE25ED"/>
    <w:rsid w:val="00FE28D4"/>
    <w:rsid w:val="00FE3258"/>
    <w:rsid w:val="00FE3AAF"/>
    <w:rsid w:val="00FE3FB8"/>
    <w:rsid w:val="00FE5CDA"/>
    <w:rsid w:val="00FE6761"/>
    <w:rsid w:val="00FE770B"/>
    <w:rsid w:val="00FF001B"/>
    <w:rsid w:val="00FF0762"/>
    <w:rsid w:val="00FF1459"/>
    <w:rsid w:val="00FF1898"/>
    <w:rsid w:val="00FF1CD3"/>
    <w:rsid w:val="00FF25C5"/>
    <w:rsid w:val="00FF28E2"/>
    <w:rsid w:val="00FF392F"/>
    <w:rsid w:val="00FF41EA"/>
    <w:rsid w:val="01221C50"/>
    <w:rsid w:val="01462060"/>
    <w:rsid w:val="016C1C3F"/>
    <w:rsid w:val="01F73557"/>
    <w:rsid w:val="025939B1"/>
    <w:rsid w:val="02742DCF"/>
    <w:rsid w:val="02874CFD"/>
    <w:rsid w:val="02996AD1"/>
    <w:rsid w:val="02A75087"/>
    <w:rsid w:val="02EF1651"/>
    <w:rsid w:val="030103B9"/>
    <w:rsid w:val="047B1469"/>
    <w:rsid w:val="047D34C5"/>
    <w:rsid w:val="04F80D9E"/>
    <w:rsid w:val="055C4AE0"/>
    <w:rsid w:val="057D01AD"/>
    <w:rsid w:val="067E3892"/>
    <w:rsid w:val="075E138C"/>
    <w:rsid w:val="076C329B"/>
    <w:rsid w:val="07EA3441"/>
    <w:rsid w:val="08DA2C94"/>
    <w:rsid w:val="08F16758"/>
    <w:rsid w:val="09F14E7E"/>
    <w:rsid w:val="0A8F3F52"/>
    <w:rsid w:val="0AD905B5"/>
    <w:rsid w:val="0B026D74"/>
    <w:rsid w:val="0B0E131B"/>
    <w:rsid w:val="0B934C11"/>
    <w:rsid w:val="0CE71E13"/>
    <w:rsid w:val="0CF136D8"/>
    <w:rsid w:val="0D782393"/>
    <w:rsid w:val="0DA711A4"/>
    <w:rsid w:val="0DBA3094"/>
    <w:rsid w:val="0E195BB6"/>
    <w:rsid w:val="0F151926"/>
    <w:rsid w:val="103312CA"/>
    <w:rsid w:val="10DD67AE"/>
    <w:rsid w:val="10E01A79"/>
    <w:rsid w:val="11235287"/>
    <w:rsid w:val="11C54E8A"/>
    <w:rsid w:val="11FB7F5D"/>
    <w:rsid w:val="121A14E4"/>
    <w:rsid w:val="12573F20"/>
    <w:rsid w:val="12BB0750"/>
    <w:rsid w:val="12F11306"/>
    <w:rsid w:val="12FB7BC3"/>
    <w:rsid w:val="137242E7"/>
    <w:rsid w:val="13E5050E"/>
    <w:rsid w:val="14FC00CB"/>
    <w:rsid w:val="152F77D1"/>
    <w:rsid w:val="16AC2075"/>
    <w:rsid w:val="17680497"/>
    <w:rsid w:val="177C2702"/>
    <w:rsid w:val="17AEF2DE"/>
    <w:rsid w:val="19D80441"/>
    <w:rsid w:val="19E01717"/>
    <w:rsid w:val="1A306E87"/>
    <w:rsid w:val="1AFF47DC"/>
    <w:rsid w:val="1BCC55BD"/>
    <w:rsid w:val="1E8C2196"/>
    <w:rsid w:val="1EA15BFA"/>
    <w:rsid w:val="1EF26B32"/>
    <w:rsid w:val="1F130D05"/>
    <w:rsid w:val="1F38206B"/>
    <w:rsid w:val="20E508A9"/>
    <w:rsid w:val="21312AC4"/>
    <w:rsid w:val="221D5D2F"/>
    <w:rsid w:val="22364F87"/>
    <w:rsid w:val="22F62969"/>
    <w:rsid w:val="22F8005A"/>
    <w:rsid w:val="246A13F7"/>
    <w:rsid w:val="2480073C"/>
    <w:rsid w:val="257638ED"/>
    <w:rsid w:val="25E15D6F"/>
    <w:rsid w:val="26F96584"/>
    <w:rsid w:val="27B46AC6"/>
    <w:rsid w:val="27C9064C"/>
    <w:rsid w:val="282A0339"/>
    <w:rsid w:val="28DC3A67"/>
    <w:rsid w:val="29F01128"/>
    <w:rsid w:val="2A07545B"/>
    <w:rsid w:val="2A226C84"/>
    <w:rsid w:val="2A884D8D"/>
    <w:rsid w:val="2B083A75"/>
    <w:rsid w:val="2B5E10AB"/>
    <w:rsid w:val="2B821FA7"/>
    <w:rsid w:val="2CBF5F80"/>
    <w:rsid w:val="2E0E500A"/>
    <w:rsid w:val="2E4E3659"/>
    <w:rsid w:val="2E6439A9"/>
    <w:rsid w:val="2ED447CE"/>
    <w:rsid w:val="2F37233F"/>
    <w:rsid w:val="2F546F8C"/>
    <w:rsid w:val="2FE71ADF"/>
    <w:rsid w:val="2FE71EE9"/>
    <w:rsid w:val="30405169"/>
    <w:rsid w:val="306B04F2"/>
    <w:rsid w:val="30931371"/>
    <w:rsid w:val="30983C2F"/>
    <w:rsid w:val="31FA05A8"/>
    <w:rsid w:val="339213EF"/>
    <w:rsid w:val="34741955"/>
    <w:rsid w:val="348B2D73"/>
    <w:rsid w:val="34B97933"/>
    <w:rsid w:val="35323EAF"/>
    <w:rsid w:val="35B3638F"/>
    <w:rsid w:val="36695B88"/>
    <w:rsid w:val="36962041"/>
    <w:rsid w:val="36DC08F2"/>
    <w:rsid w:val="37062DB9"/>
    <w:rsid w:val="382968DE"/>
    <w:rsid w:val="38897CB2"/>
    <w:rsid w:val="38E2566C"/>
    <w:rsid w:val="39746B0D"/>
    <w:rsid w:val="39BA6046"/>
    <w:rsid w:val="3A281202"/>
    <w:rsid w:val="3A531EA9"/>
    <w:rsid w:val="3A6F5083"/>
    <w:rsid w:val="3AC5D4EA"/>
    <w:rsid w:val="3B094DAD"/>
    <w:rsid w:val="3B4C0F20"/>
    <w:rsid w:val="3B7F4447"/>
    <w:rsid w:val="3CA209B6"/>
    <w:rsid w:val="3CF4361D"/>
    <w:rsid w:val="3DAB2754"/>
    <w:rsid w:val="3DC53540"/>
    <w:rsid w:val="3E6DE5DB"/>
    <w:rsid w:val="3E903944"/>
    <w:rsid w:val="3E96529F"/>
    <w:rsid w:val="3EFE6416"/>
    <w:rsid w:val="3F2D5942"/>
    <w:rsid w:val="3F462E44"/>
    <w:rsid w:val="3F4BF222"/>
    <w:rsid w:val="3FBF82F6"/>
    <w:rsid w:val="3FBF9A0B"/>
    <w:rsid w:val="404C418E"/>
    <w:rsid w:val="408F33BC"/>
    <w:rsid w:val="414F70C1"/>
    <w:rsid w:val="41BD09C7"/>
    <w:rsid w:val="41E77BF5"/>
    <w:rsid w:val="42163650"/>
    <w:rsid w:val="4228463B"/>
    <w:rsid w:val="429F227D"/>
    <w:rsid w:val="42A93834"/>
    <w:rsid w:val="43465094"/>
    <w:rsid w:val="43A42304"/>
    <w:rsid w:val="43E048FB"/>
    <w:rsid w:val="4422405A"/>
    <w:rsid w:val="44586B88"/>
    <w:rsid w:val="44A36CBB"/>
    <w:rsid w:val="44BF67C7"/>
    <w:rsid w:val="44DF48AB"/>
    <w:rsid w:val="44ED596D"/>
    <w:rsid w:val="4529390E"/>
    <w:rsid w:val="458D1CC8"/>
    <w:rsid w:val="45A1534C"/>
    <w:rsid w:val="462431C5"/>
    <w:rsid w:val="46D24563"/>
    <w:rsid w:val="471F1BDF"/>
    <w:rsid w:val="48694033"/>
    <w:rsid w:val="48AA131F"/>
    <w:rsid w:val="48F86243"/>
    <w:rsid w:val="497E5B31"/>
    <w:rsid w:val="4A372B97"/>
    <w:rsid w:val="4A5E7FD8"/>
    <w:rsid w:val="4ADDDD71"/>
    <w:rsid w:val="4AF45032"/>
    <w:rsid w:val="4BED21CD"/>
    <w:rsid w:val="4CC21042"/>
    <w:rsid w:val="4CE40C99"/>
    <w:rsid w:val="4CEEDC02"/>
    <w:rsid w:val="4CFF25D2"/>
    <w:rsid w:val="4D304EE7"/>
    <w:rsid w:val="4D936C12"/>
    <w:rsid w:val="4DDB770F"/>
    <w:rsid w:val="4E9E788D"/>
    <w:rsid w:val="4EB7E6AC"/>
    <w:rsid w:val="4FDF46B3"/>
    <w:rsid w:val="501515A4"/>
    <w:rsid w:val="50407759"/>
    <w:rsid w:val="50D20C1E"/>
    <w:rsid w:val="51AD70AC"/>
    <w:rsid w:val="51D155B2"/>
    <w:rsid w:val="51FD1C7C"/>
    <w:rsid w:val="520D182E"/>
    <w:rsid w:val="522E79D4"/>
    <w:rsid w:val="52494470"/>
    <w:rsid w:val="52901C62"/>
    <w:rsid w:val="535B0D71"/>
    <w:rsid w:val="54014B46"/>
    <w:rsid w:val="544F2500"/>
    <w:rsid w:val="54A95A57"/>
    <w:rsid w:val="55C60EE7"/>
    <w:rsid w:val="570E5F6C"/>
    <w:rsid w:val="57963D7E"/>
    <w:rsid w:val="57D66BEB"/>
    <w:rsid w:val="57FE0593"/>
    <w:rsid w:val="589835F6"/>
    <w:rsid w:val="58A30B66"/>
    <w:rsid w:val="58A94366"/>
    <w:rsid w:val="58F22CAF"/>
    <w:rsid w:val="596ECE0A"/>
    <w:rsid w:val="59AF0BA0"/>
    <w:rsid w:val="5A327758"/>
    <w:rsid w:val="5A775B5A"/>
    <w:rsid w:val="5AAA4655"/>
    <w:rsid w:val="5B99D523"/>
    <w:rsid w:val="5BC4572B"/>
    <w:rsid w:val="5BD448EE"/>
    <w:rsid w:val="5BFEAB6D"/>
    <w:rsid w:val="5C30493F"/>
    <w:rsid w:val="5C957F5B"/>
    <w:rsid w:val="5C9B53D3"/>
    <w:rsid w:val="5DB54A18"/>
    <w:rsid w:val="5DF8537A"/>
    <w:rsid w:val="5E0A0A9B"/>
    <w:rsid w:val="5EDD444D"/>
    <w:rsid w:val="5EFB73A9"/>
    <w:rsid w:val="5F214364"/>
    <w:rsid w:val="5F2729E8"/>
    <w:rsid w:val="5F2855EB"/>
    <w:rsid w:val="5F5DA38F"/>
    <w:rsid w:val="5F7F2C97"/>
    <w:rsid w:val="6028345A"/>
    <w:rsid w:val="602C7A19"/>
    <w:rsid w:val="60421E45"/>
    <w:rsid w:val="60771CEC"/>
    <w:rsid w:val="618D5C6B"/>
    <w:rsid w:val="63ED338D"/>
    <w:rsid w:val="64252AF6"/>
    <w:rsid w:val="650A4835"/>
    <w:rsid w:val="655FE296"/>
    <w:rsid w:val="65905D2A"/>
    <w:rsid w:val="65AB18E0"/>
    <w:rsid w:val="65D8322D"/>
    <w:rsid w:val="66C9345A"/>
    <w:rsid w:val="67BE0445"/>
    <w:rsid w:val="67CB790E"/>
    <w:rsid w:val="69990F25"/>
    <w:rsid w:val="69B07604"/>
    <w:rsid w:val="6A3E1854"/>
    <w:rsid w:val="6A9C34C4"/>
    <w:rsid w:val="6AA656A7"/>
    <w:rsid w:val="6B1C3BBC"/>
    <w:rsid w:val="6B2B10D5"/>
    <w:rsid w:val="6B8E0D5A"/>
    <w:rsid w:val="6C427CC2"/>
    <w:rsid w:val="6C6535A6"/>
    <w:rsid w:val="6CF56EB9"/>
    <w:rsid w:val="6DCF652A"/>
    <w:rsid w:val="6DFF5C77"/>
    <w:rsid w:val="6DFFBD5A"/>
    <w:rsid w:val="6E58315D"/>
    <w:rsid w:val="6EB2171F"/>
    <w:rsid w:val="6EB74327"/>
    <w:rsid w:val="6F551251"/>
    <w:rsid w:val="6FA7A46E"/>
    <w:rsid w:val="6FB83182"/>
    <w:rsid w:val="6FC0B75A"/>
    <w:rsid w:val="6FFB6114"/>
    <w:rsid w:val="6FFB6682"/>
    <w:rsid w:val="70703920"/>
    <w:rsid w:val="70BF02B4"/>
    <w:rsid w:val="712B5D99"/>
    <w:rsid w:val="71767B87"/>
    <w:rsid w:val="71C77F7A"/>
    <w:rsid w:val="73253DD8"/>
    <w:rsid w:val="73903399"/>
    <w:rsid w:val="74485A21"/>
    <w:rsid w:val="748F7A48"/>
    <w:rsid w:val="74C7ADC0"/>
    <w:rsid w:val="753F0BD2"/>
    <w:rsid w:val="75884B12"/>
    <w:rsid w:val="75BA6E2C"/>
    <w:rsid w:val="75FFD467"/>
    <w:rsid w:val="773F6F93"/>
    <w:rsid w:val="775F555C"/>
    <w:rsid w:val="77A2538C"/>
    <w:rsid w:val="77BD2970"/>
    <w:rsid w:val="77FE0D35"/>
    <w:rsid w:val="77FF19B8"/>
    <w:rsid w:val="788FC440"/>
    <w:rsid w:val="78E47ADE"/>
    <w:rsid w:val="78F40EF2"/>
    <w:rsid w:val="78FA7B40"/>
    <w:rsid w:val="797F97FD"/>
    <w:rsid w:val="799F38C3"/>
    <w:rsid w:val="7A363DBC"/>
    <w:rsid w:val="7A461242"/>
    <w:rsid w:val="7A5345CE"/>
    <w:rsid w:val="7A545120"/>
    <w:rsid w:val="7A6F0179"/>
    <w:rsid w:val="7A766668"/>
    <w:rsid w:val="7AE40FD5"/>
    <w:rsid w:val="7B4B6523"/>
    <w:rsid w:val="7BC736D0"/>
    <w:rsid w:val="7BCF73FB"/>
    <w:rsid w:val="7BD0728D"/>
    <w:rsid w:val="7BED90B8"/>
    <w:rsid w:val="7C0A1280"/>
    <w:rsid w:val="7C5935CD"/>
    <w:rsid w:val="7C864D79"/>
    <w:rsid w:val="7D133070"/>
    <w:rsid w:val="7D555301"/>
    <w:rsid w:val="7DF83073"/>
    <w:rsid w:val="7DFD7364"/>
    <w:rsid w:val="7E150EBC"/>
    <w:rsid w:val="7E876C8A"/>
    <w:rsid w:val="7EBBA7A5"/>
    <w:rsid w:val="7EDD53BB"/>
    <w:rsid w:val="7EFF71B3"/>
    <w:rsid w:val="7F7ED859"/>
    <w:rsid w:val="7F9A1EE5"/>
    <w:rsid w:val="7FA79374"/>
    <w:rsid w:val="7FBE1A8D"/>
    <w:rsid w:val="7FBE67DD"/>
    <w:rsid w:val="7FF725DE"/>
    <w:rsid w:val="7FFFB30F"/>
    <w:rsid w:val="9E7790F8"/>
    <w:rsid w:val="A7FDAC58"/>
    <w:rsid w:val="AEEF92FE"/>
    <w:rsid w:val="AFB2D6C6"/>
    <w:rsid w:val="B3F71CEC"/>
    <w:rsid w:val="BBC3E449"/>
    <w:rsid w:val="BBFF336C"/>
    <w:rsid w:val="BBFF356C"/>
    <w:rsid w:val="BEFF640E"/>
    <w:rsid w:val="BFFDA2CA"/>
    <w:rsid w:val="BFFF6072"/>
    <w:rsid w:val="C7E9FF42"/>
    <w:rsid w:val="CE79FE37"/>
    <w:rsid w:val="CEED8A16"/>
    <w:rsid w:val="D2331324"/>
    <w:rsid w:val="D7E513E0"/>
    <w:rsid w:val="D963C17B"/>
    <w:rsid w:val="DBBB3521"/>
    <w:rsid w:val="DBDB7B8C"/>
    <w:rsid w:val="DEB505F1"/>
    <w:rsid w:val="DFFA6B2A"/>
    <w:rsid w:val="DFFC7A71"/>
    <w:rsid w:val="DFFFD1BC"/>
    <w:rsid w:val="E3FD8251"/>
    <w:rsid w:val="E7BE67A2"/>
    <w:rsid w:val="E7DF1F6D"/>
    <w:rsid w:val="E8FEF6BD"/>
    <w:rsid w:val="E9FFA234"/>
    <w:rsid w:val="EBEF2C27"/>
    <w:rsid w:val="ED6CDF44"/>
    <w:rsid w:val="ED6DAFBC"/>
    <w:rsid w:val="EF3E196A"/>
    <w:rsid w:val="EF72C501"/>
    <w:rsid w:val="F1DA8FC5"/>
    <w:rsid w:val="F3EF6E3D"/>
    <w:rsid w:val="F5678336"/>
    <w:rsid w:val="F8EBB4BF"/>
    <w:rsid w:val="F9F7EF5A"/>
    <w:rsid w:val="FAB30D9E"/>
    <w:rsid w:val="FB7E09FE"/>
    <w:rsid w:val="FBBD0731"/>
    <w:rsid w:val="FBF9E386"/>
    <w:rsid w:val="FD976494"/>
    <w:rsid w:val="FEE7058B"/>
    <w:rsid w:val="FEFA67D6"/>
    <w:rsid w:val="FFBED323"/>
    <w:rsid w:val="FFCD000A"/>
    <w:rsid w:val="FFEB7692"/>
    <w:rsid w:val="FFF7AC15"/>
    <w:rsid w:val="FFFB4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semiHidden/>
    <w:unhideWhenUsed/>
    <w:qFormat/>
    <w:uiPriority w:val="99"/>
    <w:pPr>
      <w:ind w:left="600" w:leftChars="600"/>
    </w:pPr>
  </w:style>
  <w:style w:type="paragraph" w:styleId="5">
    <w:name w:val="annotation text"/>
    <w:basedOn w:val="1"/>
    <w:link w:val="24"/>
    <w:qFormat/>
    <w:uiPriority w:val="0"/>
    <w:pPr>
      <w:jc w:val="left"/>
    </w:pPr>
  </w:style>
  <w:style w:type="paragraph" w:styleId="6">
    <w:name w:val="Body Text"/>
    <w:basedOn w:val="1"/>
    <w:link w:val="25"/>
    <w:unhideWhenUsed/>
    <w:qFormat/>
    <w:uiPriority w:val="0"/>
    <w:pPr>
      <w:spacing w:line="300" w:lineRule="auto"/>
      <w:jc w:val="center"/>
    </w:pPr>
    <w:rPr>
      <w:b/>
      <w:bCs/>
      <w:sz w:val="44"/>
    </w:rPr>
  </w:style>
  <w:style w:type="paragraph" w:styleId="7">
    <w:name w:val="toc 3"/>
    <w:basedOn w:val="1"/>
    <w:next w:val="1"/>
    <w:unhideWhenUsed/>
    <w:qFormat/>
    <w:uiPriority w:val="39"/>
    <w:pPr>
      <w:widowControl/>
      <w:spacing w:after="100" w:line="259" w:lineRule="auto"/>
      <w:ind w:left="440"/>
      <w:jc w:val="left"/>
    </w:pPr>
    <w:rPr>
      <w:rFonts w:ascii="等线" w:hAnsi="等线" w:eastAsia="等线"/>
      <w:kern w:val="0"/>
      <w:sz w:val="22"/>
      <w:szCs w:val="22"/>
    </w:rPr>
  </w:style>
  <w:style w:type="paragraph" w:styleId="8">
    <w:name w:val="Plain Text"/>
    <w:basedOn w:val="1"/>
    <w:link w:val="26"/>
    <w:qFormat/>
    <w:uiPriority w:val="0"/>
    <w:rPr>
      <w:rFonts w:ascii="宋体" w:hAnsi="Courier New"/>
      <w:szCs w:val="21"/>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rPr>
      <w:b/>
      <w:sz w:val="28"/>
    </w:rPr>
  </w:style>
  <w:style w:type="paragraph" w:styleId="14">
    <w:name w:val="toc 2"/>
    <w:basedOn w:val="1"/>
    <w:next w:val="1"/>
    <w:qFormat/>
    <w:uiPriority w:val="39"/>
    <w:pPr>
      <w:spacing w:beforeLines="100" w:afterLines="100"/>
      <w:ind w:left="200" w:leftChars="200"/>
    </w:pPr>
    <w:rPr>
      <w:sz w:val="24"/>
    </w:rPr>
  </w:style>
  <w:style w:type="paragraph" w:styleId="15">
    <w:name w:val="Normal (Web)"/>
    <w:basedOn w:val="1"/>
    <w:qFormat/>
    <w:uiPriority w:val="0"/>
    <w:pPr>
      <w:spacing w:before="100" w:beforeAutospacing="1" w:after="100" w:afterAutospacing="1"/>
      <w:jc w:val="left"/>
    </w:pPr>
    <w:rPr>
      <w:kern w:val="0"/>
      <w:sz w:val="24"/>
    </w:rPr>
  </w:style>
  <w:style w:type="paragraph" w:styleId="16">
    <w:name w:val="annotation subject"/>
    <w:basedOn w:val="5"/>
    <w:next w:val="5"/>
    <w:link w:val="27"/>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FollowedHyperlink"/>
    <w:qFormat/>
    <w:uiPriority w:val="0"/>
    <w:rPr>
      <w:color w:val="954F72"/>
      <w:u w:val="single"/>
    </w:rPr>
  </w:style>
  <w:style w:type="character" w:styleId="22">
    <w:name w:val="Hyperlink"/>
    <w:qFormat/>
    <w:uiPriority w:val="99"/>
    <w:rPr>
      <w:color w:val="0563C1"/>
      <w:u w:val="single"/>
    </w:rPr>
  </w:style>
  <w:style w:type="character" w:styleId="23">
    <w:name w:val="annotation reference"/>
    <w:qFormat/>
    <w:uiPriority w:val="0"/>
    <w:rPr>
      <w:sz w:val="21"/>
      <w:szCs w:val="21"/>
    </w:rPr>
  </w:style>
  <w:style w:type="character" w:customStyle="1" w:styleId="24">
    <w:name w:val="批注文字 字符"/>
    <w:link w:val="5"/>
    <w:qFormat/>
    <w:uiPriority w:val="0"/>
    <w:rPr>
      <w:kern w:val="2"/>
      <w:sz w:val="21"/>
      <w:szCs w:val="24"/>
    </w:rPr>
  </w:style>
  <w:style w:type="character" w:customStyle="1" w:styleId="25">
    <w:name w:val="正文文本 字符"/>
    <w:link w:val="6"/>
    <w:qFormat/>
    <w:uiPriority w:val="0"/>
    <w:rPr>
      <w:b/>
      <w:bCs/>
      <w:kern w:val="2"/>
      <w:sz w:val="44"/>
      <w:szCs w:val="24"/>
    </w:rPr>
  </w:style>
  <w:style w:type="character" w:customStyle="1" w:styleId="26">
    <w:name w:val="纯文本 字符"/>
    <w:link w:val="8"/>
    <w:qFormat/>
    <w:uiPriority w:val="0"/>
    <w:rPr>
      <w:rFonts w:ascii="宋体" w:hAnsi="Courier New"/>
      <w:kern w:val="2"/>
      <w:sz w:val="21"/>
      <w:szCs w:val="21"/>
    </w:rPr>
  </w:style>
  <w:style w:type="character" w:customStyle="1" w:styleId="27">
    <w:name w:val="批注主题 字符"/>
    <w:link w:val="16"/>
    <w:qFormat/>
    <w:uiPriority w:val="0"/>
    <w:rPr>
      <w:b/>
      <w:bCs/>
      <w:kern w:val="2"/>
      <w:sz w:val="21"/>
      <w:szCs w:val="24"/>
    </w:rPr>
  </w:style>
  <w:style w:type="character" w:customStyle="1" w:styleId="28">
    <w:name w:val="未处理的提及1"/>
    <w:unhideWhenUsed/>
    <w:qFormat/>
    <w:uiPriority w:val="99"/>
    <w:rPr>
      <w:color w:val="605E5C"/>
      <w:shd w:val="clear" w:color="auto" w:fill="E1DFDD"/>
    </w:rPr>
  </w:style>
  <w:style w:type="character" w:customStyle="1" w:styleId="29">
    <w:name w:val="标-正文 Char"/>
    <w:link w:val="30"/>
    <w:qFormat/>
    <w:uiPriority w:val="0"/>
    <w:rPr>
      <w:rFonts w:eastAsia="Times New Roman"/>
      <w:kern w:val="2"/>
      <w:sz w:val="24"/>
      <w:szCs w:val="24"/>
    </w:rPr>
  </w:style>
  <w:style w:type="paragraph" w:customStyle="1" w:styleId="30">
    <w:name w:val="标-正文"/>
    <w:basedOn w:val="1"/>
    <w:link w:val="29"/>
    <w:qFormat/>
    <w:uiPriority w:val="0"/>
    <w:pPr>
      <w:spacing w:line="360" w:lineRule="auto"/>
      <w:ind w:firstLine="480" w:firstLineChars="200"/>
      <w:jc w:val="left"/>
    </w:pPr>
    <w:rPr>
      <w:rFonts w:eastAsia="Times New Roman"/>
      <w:sz w:val="24"/>
    </w:rPr>
  </w:style>
  <w:style w:type="paragraph" w:customStyle="1" w:styleId="31">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3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
    <w:name w:val="TOC Heading"/>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36">
    <w:name w:val="p0"/>
    <w:basedOn w:val="1"/>
    <w:qFormat/>
    <w:uiPriority w:val="0"/>
    <w:pPr>
      <w:widowControl/>
    </w:pPr>
    <w:rPr>
      <w:rFonts w:ascii="Calibri" w:hAnsi="Calibri"/>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6DC15-2DDA-4F36-A832-E22149DB7A5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1470</Words>
  <Characters>8380</Characters>
  <Lines>69</Lines>
  <Paragraphs>19</Paragraphs>
  <TotalTime>56</TotalTime>
  <ScaleCrop>false</ScaleCrop>
  <LinksUpToDate>false</LinksUpToDate>
  <CharactersWithSpaces>9831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2022-06-23T06:12:00Z</dcterms:created>
  <dc:creator>微软用户</dc:creator>
  <cp:lastModifiedBy>小小鸟</cp:lastModifiedBy>
  <cp:lastPrinted>2022-12-19T04:02:20Z</cp:lastPrinted>
  <dcterms:modified xsi:type="dcterms:W3CDTF">2022-12-19T07:00:26Z</dcterms:modified>
  <dc:title>芜湖市市政管理处泵站所2011——2012年度备品备件</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49B1C814282143E69E11288A1B073E36</vt:lpwstr>
  </property>
  <property fmtid="{D5CDD505-2E9C-101B-9397-08002B2CF9AE}" pid="4" name="commondata">
    <vt:lpwstr>eyJoZGlkIjoiZDNiYWIxYTliMzdiZjk1ZmIyM2UwYzNhYTY5ZWFhNzAifQ==</vt:lpwstr>
  </property>
</Properties>
</file>